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3A0092" w14:textId="77777777" w:rsidR="00022153" w:rsidRDefault="00022153" w:rsidP="00022153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871321">
        <w:rPr>
          <w:rFonts w:ascii="Arial" w:hAnsi="Arial" w:cs="Arial"/>
          <w:b/>
          <w:sz w:val="20"/>
          <w:szCs w:val="20"/>
        </w:rPr>
        <w:t>5</w:t>
      </w:r>
      <w:r w:rsidR="000E3969">
        <w:rPr>
          <w:rFonts w:ascii="Arial" w:hAnsi="Arial" w:cs="Arial"/>
          <w:b/>
          <w:sz w:val="20"/>
          <w:szCs w:val="20"/>
        </w:rPr>
        <w:t xml:space="preserve"> DO S</w:t>
      </w:r>
      <w:r w:rsidRPr="00C609F6">
        <w:rPr>
          <w:rFonts w:ascii="Arial" w:hAnsi="Arial" w:cs="Arial"/>
          <w:b/>
          <w:sz w:val="20"/>
          <w:szCs w:val="20"/>
        </w:rPr>
        <w:t>WZ</w:t>
      </w:r>
    </w:p>
    <w:p w14:paraId="6D348F6B" w14:textId="421D2D14" w:rsidR="00022153" w:rsidRPr="001757C6" w:rsidRDefault="00240537" w:rsidP="00022153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PZ.25</w:t>
      </w:r>
      <w:r w:rsidR="00022153">
        <w:rPr>
          <w:rFonts w:ascii="Arial" w:hAnsi="Arial" w:cs="Arial"/>
          <w:b/>
          <w:sz w:val="20"/>
          <w:szCs w:val="20"/>
        </w:rPr>
        <w:t>1.</w:t>
      </w:r>
      <w:r w:rsidR="0045593F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>.202</w:t>
      </w:r>
      <w:r w:rsidR="0045593F">
        <w:rPr>
          <w:rFonts w:ascii="Arial" w:hAnsi="Arial" w:cs="Arial"/>
          <w:b/>
          <w:sz w:val="20"/>
          <w:szCs w:val="20"/>
        </w:rPr>
        <w:t>6</w:t>
      </w:r>
      <w:r w:rsidR="00022153" w:rsidRPr="002A79F5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</w:t>
      </w:r>
    </w:p>
    <w:p w14:paraId="146EE66C" w14:textId="77777777" w:rsidR="00022153" w:rsidRDefault="00022153" w:rsidP="00022153">
      <w:pPr>
        <w:jc w:val="center"/>
        <w:rPr>
          <w:color w:val="000000"/>
        </w:rPr>
      </w:pPr>
    </w:p>
    <w:p w14:paraId="7D8A7C19" w14:textId="77777777" w:rsidR="00022153" w:rsidRDefault="00022153" w:rsidP="00022153">
      <w:pPr>
        <w:jc w:val="both"/>
        <w:rPr>
          <w:color w:val="000000"/>
        </w:rPr>
      </w:pPr>
    </w:p>
    <w:p w14:paraId="44C7B422" w14:textId="77777777" w:rsidR="00022153" w:rsidRPr="00F60893" w:rsidRDefault="00022153" w:rsidP="00022153">
      <w:pPr>
        <w:jc w:val="both"/>
        <w:rPr>
          <w:color w:val="000000"/>
        </w:rPr>
      </w:pPr>
    </w:p>
    <w:p w14:paraId="3C56494E" w14:textId="4E38BDDA" w:rsidR="00022153" w:rsidRPr="00F60893" w:rsidRDefault="00803EE6" w:rsidP="00022153">
      <w:pPr>
        <w:pStyle w:val="Nagwek9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 M O W A   NR  ........ / 202</w:t>
      </w:r>
      <w:r w:rsidR="0045593F">
        <w:rPr>
          <w:rFonts w:ascii="Arial" w:hAnsi="Arial" w:cs="Arial"/>
          <w:color w:val="000000"/>
          <w:sz w:val="20"/>
          <w:szCs w:val="20"/>
        </w:rPr>
        <w:t>6</w:t>
      </w:r>
      <w:r w:rsidR="00022153">
        <w:rPr>
          <w:rFonts w:ascii="Arial" w:hAnsi="Arial" w:cs="Arial"/>
          <w:color w:val="000000"/>
          <w:sz w:val="20"/>
          <w:szCs w:val="20"/>
        </w:rPr>
        <w:t xml:space="preserve"> </w:t>
      </w:r>
      <w:r w:rsidR="00022153" w:rsidRPr="00B92EA1">
        <w:rPr>
          <w:rFonts w:ascii="Arial" w:hAnsi="Arial" w:cs="Arial"/>
          <w:b w:val="0"/>
          <w:i/>
          <w:color w:val="000000"/>
          <w:sz w:val="20"/>
          <w:szCs w:val="20"/>
        </w:rPr>
        <w:t>(</w:t>
      </w:r>
      <w:r w:rsidR="00022153">
        <w:rPr>
          <w:rFonts w:ascii="Arial" w:hAnsi="Arial" w:cs="Arial"/>
          <w:b w:val="0"/>
          <w:i/>
          <w:color w:val="000000"/>
          <w:sz w:val="20"/>
          <w:szCs w:val="20"/>
        </w:rPr>
        <w:t>PROJEKT</w:t>
      </w:r>
      <w:r w:rsidR="00022153" w:rsidRPr="00B92EA1">
        <w:rPr>
          <w:rFonts w:ascii="Arial" w:hAnsi="Arial" w:cs="Arial"/>
          <w:b w:val="0"/>
          <w:i/>
          <w:color w:val="000000"/>
          <w:sz w:val="20"/>
          <w:szCs w:val="20"/>
        </w:rPr>
        <w:t>)</w:t>
      </w:r>
    </w:p>
    <w:p w14:paraId="5546FDB7" w14:textId="77777777" w:rsidR="00022153" w:rsidRDefault="00022153" w:rsidP="00022153">
      <w:pPr>
        <w:jc w:val="both"/>
        <w:rPr>
          <w:rFonts w:ascii="Arial" w:hAnsi="Arial" w:cs="Arial"/>
          <w:b/>
        </w:rPr>
      </w:pPr>
    </w:p>
    <w:p w14:paraId="1F804128" w14:textId="77777777" w:rsidR="00022153" w:rsidRPr="00A95A80" w:rsidRDefault="00022153" w:rsidP="00022153">
      <w:pPr>
        <w:jc w:val="both"/>
        <w:rPr>
          <w:rFonts w:ascii="Arial" w:hAnsi="Arial" w:cs="Arial"/>
          <w:b/>
        </w:rPr>
      </w:pPr>
    </w:p>
    <w:p w14:paraId="16504FAF" w14:textId="10B7FAEC" w:rsidR="00022153" w:rsidRPr="00A95A80" w:rsidRDefault="00022153" w:rsidP="00022153">
      <w:pPr>
        <w:jc w:val="both"/>
        <w:rPr>
          <w:rFonts w:ascii="Arial" w:hAnsi="Arial" w:cs="Arial"/>
          <w:sz w:val="20"/>
          <w:szCs w:val="20"/>
        </w:rPr>
      </w:pPr>
      <w:r w:rsidRPr="00B92EA1">
        <w:rPr>
          <w:rFonts w:ascii="Arial" w:hAnsi="Arial" w:cs="Arial"/>
          <w:sz w:val="20"/>
          <w:szCs w:val="20"/>
        </w:rPr>
        <w:t>Zawarta w dniu ......................</w:t>
      </w:r>
      <w:r w:rsidR="00803EE6">
        <w:rPr>
          <w:rFonts w:ascii="Arial" w:hAnsi="Arial" w:cs="Arial"/>
          <w:sz w:val="20"/>
          <w:szCs w:val="20"/>
        </w:rPr>
        <w:t>202</w:t>
      </w:r>
      <w:r w:rsidR="0045593F">
        <w:rPr>
          <w:rFonts w:ascii="Arial" w:hAnsi="Arial" w:cs="Arial"/>
          <w:sz w:val="20"/>
          <w:szCs w:val="20"/>
        </w:rPr>
        <w:t>6</w:t>
      </w:r>
      <w:r w:rsidRPr="00B92EA1">
        <w:rPr>
          <w:rFonts w:ascii="Arial" w:hAnsi="Arial" w:cs="Arial"/>
          <w:sz w:val="20"/>
          <w:szCs w:val="20"/>
        </w:rPr>
        <w:t xml:space="preserve"> roku w Bytowie pomiędzy:</w:t>
      </w:r>
    </w:p>
    <w:p w14:paraId="220DB03D" w14:textId="77777777" w:rsidR="00022153" w:rsidRDefault="00022153" w:rsidP="00022153">
      <w:pPr>
        <w:jc w:val="both"/>
        <w:rPr>
          <w:rFonts w:ascii="Arial" w:hAnsi="Arial" w:cs="Arial"/>
        </w:rPr>
      </w:pPr>
    </w:p>
    <w:p w14:paraId="022EC877" w14:textId="77777777" w:rsidR="008C09FB" w:rsidRPr="00E17E89" w:rsidRDefault="008C09FB" w:rsidP="008C09FB">
      <w:pPr>
        <w:tabs>
          <w:tab w:val="left" w:pos="2431"/>
        </w:tabs>
        <w:jc w:val="both"/>
        <w:rPr>
          <w:rFonts w:ascii="Arial" w:hAnsi="Arial" w:cs="Arial"/>
          <w:b/>
          <w:sz w:val="20"/>
          <w:szCs w:val="20"/>
        </w:rPr>
      </w:pPr>
      <w:r w:rsidRPr="00173F06">
        <w:rPr>
          <w:rFonts w:ascii="Arial" w:hAnsi="Arial" w:cs="Arial"/>
          <w:b/>
          <w:sz w:val="20"/>
          <w:szCs w:val="20"/>
        </w:rPr>
        <w:t>Powiatem Bytowskim, ul. Ks. dr B. Domańskiego 2, 77-100 Bytów, NIP: 842-</w:t>
      </w:r>
      <w:r>
        <w:rPr>
          <w:rFonts w:ascii="Arial" w:hAnsi="Arial" w:cs="Arial"/>
          <w:b/>
          <w:sz w:val="20"/>
          <w:szCs w:val="20"/>
        </w:rPr>
        <w:t>164-30-30, reprezentowanym</w:t>
      </w:r>
      <w:r w:rsidRPr="00645AD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przez </w:t>
      </w:r>
      <w:r w:rsidRPr="00E17E89">
        <w:rPr>
          <w:rFonts w:ascii="Arial" w:hAnsi="Arial" w:cs="Arial"/>
          <w:b/>
          <w:sz w:val="20"/>
          <w:szCs w:val="20"/>
        </w:rPr>
        <w:t>Dyrektora Zarządu Dróg Powiatowych w Bytowie, ul. Leśna 1, 77-100 Bytów w osobie:</w:t>
      </w:r>
    </w:p>
    <w:p w14:paraId="57CD2877" w14:textId="4CF6B983" w:rsidR="008C09FB" w:rsidRPr="007D458C" w:rsidRDefault="008C09FB" w:rsidP="008C09FB">
      <w:pPr>
        <w:tabs>
          <w:tab w:val="left" w:pos="2431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Aleksander Pradella</w:t>
      </w:r>
      <w:r w:rsidRPr="007D458C">
        <w:rPr>
          <w:rFonts w:ascii="Arial" w:hAnsi="Arial" w:cs="Arial"/>
          <w:b/>
          <w:sz w:val="20"/>
          <w:szCs w:val="20"/>
        </w:rPr>
        <w:t xml:space="preserve"> – na podstawie upoważnienia wynikającego z Uchwał Za</w:t>
      </w:r>
      <w:r>
        <w:rPr>
          <w:rFonts w:ascii="Arial" w:hAnsi="Arial" w:cs="Arial"/>
          <w:b/>
          <w:sz w:val="20"/>
          <w:szCs w:val="20"/>
        </w:rPr>
        <w:t xml:space="preserve">rządu Powiatu Bytowskiego </w:t>
      </w:r>
      <w:r w:rsidR="006960D5" w:rsidRPr="006960D5">
        <w:rPr>
          <w:rFonts w:ascii="Arial" w:hAnsi="Arial" w:cs="Arial"/>
          <w:b/>
          <w:sz w:val="20"/>
          <w:szCs w:val="20"/>
        </w:rPr>
        <w:t>Nr 268/898/2024 z dnia 8 lutego 2024r., Nr 271/910/2024 z dnia 27 lutego 2024r.</w:t>
      </w:r>
    </w:p>
    <w:p w14:paraId="74962FA7" w14:textId="77777777" w:rsidR="00022153" w:rsidRPr="00173F06" w:rsidRDefault="00022153" w:rsidP="00803EE6">
      <w:pPr>
        <w:tabs>
          <w:tab w:val="left" w:pos="2431"/>
        </w:tabs>
        <w:jc w:val="both"/>
        <w:rPr>
          <w:rFonts w:ascii="Arial" w:hAnsi="Arial" w:cs="Arial"/>
          <w:sz w:val="20"/>
          <w:szCs w:val="20"/>
        </w:rPr>
      </w:pPr>
      <w:r w:rsidRPr="00173F06">
        <w:rPr>
          <w:rFonts w:ascii="Arial" w:hAnsi="Arial" w:cs="Arial"/>
          <w:sz w:val="20"/>
          <w:szCs w:val="20"/>
        </w:rPr>
        <w:t>przy kontrasygnacie:</w:t>
      </w:r>
    </w:p>
    <w:p w14:paraId="40AF0304" w14:textId="00415FFF" w:rsidR="00022153" w:rsidRPr="00173F06" w:rsidRDefault="0045593F" w:rsidP="00022153">
      <w:pPr>
        <w:tabs>
          <w:tab w:val="left" w:pos="2431"/>
        </w:tabs>
        <w:jc w:val="both"/>
        <w:rPr>
          <w:rFonts w:ascii="Arial" w:hAnsi="Arial" w:cs="Arial"/>
          <w:b/>
          <w:sz w:val="20"/>
          <w:szCs w:val="20"/>
        </w:rPr>
      </w:pPr>
      <w:r w:rsidRPr="0045593F">
        <w:rPr>
          <w:rFonts w:ascii="Arial" w:hAnsi="Arial" w:cs="Arial"/>
          <w:b/>
          <w:sz w:val="20"/>
          <w:szCs w:val="20"/>
        </w:rPr>
        <w:t xml:space="preserve">Ludmiły </w:t>
      </w:r>
      <w:proofErr w:type="spellStart"/>
      <w:r w:rsidRPr="0045593F">
        <w:rPr>
          <w:rFonts w:ascii="Arial" w:hAnsi="Arial" w:cs="Arial"/>
          <w:b/>
          <w:sz w:val="20"/>
          <w:szCs w:val="20"/>
        </w:rPr>
        <w:t>Gracholskiej</w:t>
      </w:r>
      <w:proofErr w:type="spellEnd"/>
      <w:r w:rsidRPr="0045593F">
        <w:rPr>
          <w:rFonts w:ascii="Arial" w:hAnsi="Arial" w:cs="Arial"/>
          <w:b/>
          <w:sz w:val="20"/>
          <w:szCs w:val="20"/>
        </w:rPr>
        <w:t xml:space="preserve"> </w:t>
      </w:r>
      <w:r w:rsidR="00022153" w:rsidRPr="00173F06">
        <w:rPr>
          <w:rFonts w:ascii="Arial" w:hAnsi="Arial" w:cs="Arial"/>
          <w:b/>
          <w:sz w:val="20"/>
          <w:szCs w:val="20"/>
        </w:rPr>
        <w:t>– Głównego Księgowego</w:t>
      </w:r>
    </w:p>
    <w:p w14:paraId="15139948" w14:textId="77777777" w:rsidR="00022153" w:rsidRPr="00A95A80" w:rsidRDefault="00022153" w:rsidP="00022153">
      <w:pPr>
        <w:tabs>
          <w:tab w:val="left" w:pos="2431"/>
        </w:tabs>
        <w:jc w:val="both"/>
        <w:rPr>
          <w:rFonts w:ascii="Arial" w:hAnsi="Arial" w:cs="Arial"/>
          <w:b/>
          <w:sz w:val="20"/>
          <w:szCs w:val="20"/>
        </w:rPr>
      </w:pPr>
      <w:r w:rsidRPr="00173F06">
        <w:rPr>
          <w:rFonts w:ascii="Arial" w:hAnsi="Arial" w:cs="Arial"/>
          <w:sz w:val="20"/>
          <w:szCs w:val="20"/>
        </w:rPr>
        <w:t>zwanym w dalszej części umowy</w:t>
      </w:r>
      <w:r w:rsidRPr="00173F06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„</w:t>
      </w:r>
      <w:r w:rsidRPr="00173F06">
        <w:rPr>
          <w:rFonts w:ascii="Arial" w:hAnsi="Arial" w:cs="Arial"/>
          <w:b/>
          <w:sz w:val="20"/>
          <w:szCs w:val="20"/>
        </w:rPr>
        <w:t>Zamawiającym</w:t>
      </w:r>
      <w:r>
        <w:rPr>
          <w:rFonts w:ascii="Arial" w:hAnsi="Arial" w:cs="Arial"/>
          <w:b/>
          <w:sz w:val="20"/>
          <w:szCs w:val="20"/>
        </w:rPr>
        <w:t>”</w:t>
      </w:r>
    </w:p>
    <w:p w14:paraId="2BEC170E" w14:textId="77777777" w:rsidR="00022153" w:rsidRDefault="00022153" w:rsidP="00022153">
      <w:pPr>
        <w:jc w:val="both"/>
        <w:rPr>
          <w:rFonts w:ascii="Arial" w:hAnsi="Arial" w:cs="Arial"/>
          <w:b/>
          <w:sz w:val="20"/>
          <w:szCs w:val="20"/>
        </w:rPr>
      </w:pPr>
      <w:r w:rsidRPr="00A95A80">
        <w:rPr>
          <w:rFonts w:ascii="Arial" w:hAnsi="Arial" w:cs="Arial"/>
          <w:sz w:val="20"/>
          <w:szCs w:val="20"/>
        </w:rPr>
        <w:t>a</w:t>
      </w:r>
      <w:r w:rsidRPr="00A95A80">
        <w:rPr>
          <w:rFonts w:ascii="Arial" w:hAnsi="Arial" w:cs="Arial"/>
          <w:b/>
          <w:sz w:val="20"/>
          <w:szCs w:val="20"/>
        </w:rPr>
        <w:t xml:space="preserve"> </w:t>
      </w:r>
    </w:p>
    <w:p w14:paraId="1B3D3AE5" w14:textId="77777777" w:rsidR="00022153" w:rsidRDefault="00022153" w:rsidP="00022153">
      <w:pPr>
        <w:jc w:val="center"/>
        <w:rPr>
          <w:rFonts w:ascii="Arial" w:hAnsi="Arial" w:cs="Arial"/>
          <w:b/>
          <w:sz w:val="20"/>
          <w:szCs w:val="20"/>
        </w:rPr>
      </w:pPr>
    </w:p>
    <w:p w14:paraId="17092F9F" w14:textId="77777777" w:rsidR="00022153" w:rsidRDefault="00022153" w:rsidP="00022153">
      <w:pPr>
        <w:jc w:val="center"/>
        <w:rPr>
          <w:rFonts w:ascii="Arial" w:hAnsi="Arial" w:cs="Arial"/>
          <w:b/>
          <w:sz w:val="20"/>
          <w:szCs w:val="20"/>
        </w:rPr>
      </w:pPr>
      <w:r w:rsidRPr="00A95A80">
        <w:rPr>
          <w:rFonts w:ascii="Arial" w:hAnsi="Arial" w:cs="Arial"/>
          <w:b/>
          <w:sz w:val="20"/>
          <w:szCs w:val="20"/>
        </w:rPr>
        <w:t>……</w:t>
      </w:r>
      <w:r>
        <w:rPr>
          <w:rFonts w:ascii="Arial" w:hAnsi="Arial" w:cs="Arial"/>
          <w:b/>
          <w:sz w:val="20"/>
          <w:szCs w:val="20"/>
        </w:rPr>
        <w:t>…………………………………</w:t>
      </w:r>
      <w:r w:rsidRPr="00A95A80">
        <w:rPr>
          <w:rFonts w:ascii="Arial" w:hAnsi="Arial" w:cs="Arial"/>
          <w:b/>
          <w:sz w:val="20"/>
          <w:szCs w:val="20"/>
        </w:rPr>
        <w:t>……….</w:t>
      </w:r>
    </w:p>
    <w:p w14:paraId="5674A4BA" w14:textId="77777777" w:rsidR="00022153" w:rsidRDefault="00022153" w:rsidP="00022153">
      <w:pPr>
        <w:jc w:val="center"/>
        <w:rPr>
          <w:rFonts w:ascii="Arial" w:hAnsi="Arial" w:cs="Arial"/>
          <w:b/>
          <w:sz w:val="20"/>
          <w:szCs w:val="20"/>
        </w:rPr>
      </w:pPr>
    </w:p>
    <w:p w14:paraId="53E055BA" w14:textId="77777777" w:rsidR="00022153" w:rsidRPr="00DF3C7D" w:rsidRDefault="00022153" w:rsidP="00022153">
      <w:pPr>
        <w:jc w:val="both"/>
        <w:rPr>
          <w:rFonts w:ascii="Arial" w:hAnsi="Arial" w:cs="Arial"/>
          <w:sz w:val="20"/>
          <w:szCs w:val="20"/>
        </w:rPr>
      </w:pPr>
      <w:r w:rsidRPr="00A95A80">
        <w:rPr>
          <w:rFonts w:ascii="Arial" w:hAnsi="Arial" w:cs="Arial"/>
          <w:sz w:val="20"/>
          <w:szCs w:val="20"/>
        </w:rPr>
        <w:t>zwanym w dalszej</w:t>
      </w:r>
      <w:r w:rsidRPr="00A95A80">
        <w:rPr>
          <w:rFonts w:ascii="Arial" w:hAnsi="Arial" w:cs="Arial"/>
          <w:b/>
          <w:sz w:val="20"/>
          <w:szCs w:val="20"/>
        </w:rPr>
        <w:t xml:space="preserve"> </w:t>
      </w:r>
      <w:r w:rsidRPr="00A95A80">
        <w:rPr>
          <w:rFonts w:ascii="Arial" w:hAnsi="Arial" w:cs="Arial"/>
          <w:sz w:val="20"/>
          <w:szCs w:val="20"/>
        </w:rPr>
        <w:t>treści umowy</w:t>
      </w:r>
      <w:r w:rsidRPr="00A95A80">
        <w:rPr>
          <w:rFonts w:ascii="Arial" w:hAnsi="Arial" w:cs="Arial"/>
          <w:b/>
          <w:sz w:val="20"/>
          <w:szCs w:val="20"/>
        </w:rPr>
        <w:t xml:space="preserve"> „Wykonawcą” </w:t>
      </w:r>
      <w:r w:rsidRPr="00A95A80">
        <w:rPr>
          <w:rFonts w:ascii="Arial" w:hAnsi="Arial" w:cs="Arial"/>
          <w:sz w:val="20"/>
          <w:szCs w:val="20"/>
        </w:rPr>
        <w:t>reprezentowanym przez:</w:t>
      </w:r>
    </w:p>
    <w:p w14:paraId="60459876" w14:textId="77777777" w:rsidR="00022153" w:rsidRPr="007342C5" w:rsidRDefault="00022153" w:rsidP="00022153">
      <w:pPr>
        <w:jc w:val="both"/>
        <w:rPr>
          <w:rFonts w:ascii="Arial" w:hAnsi="Arial" w:cs="Arial"/>
          <w:sz w:val="20"/>
          <w:szCs w:val="20"/>
        </w:rPr>
      </w:pPr>
      <w:r w:rsidRPr="007342C5">
        <w:rPr>
          <w:rFonts w:ascii="Arial" w:hAnsi="Arial" w:cs="Arial"/>
          <w:sz w:val="20"/>
          <w:szCs w:val="20"/>
        </w:rPr>
        <w:t>………………….…..  – ……………………….</w:t>
      </w:r>
    </w:p>
    <w:p w14:paraId="68F6C32D" w14:textId="77777777" w:rsidR="00022153" w:rsidRPr="00A95A80" w:rsidRDefault="00022153" w:rsidP="00022153">
      <w:pPr>
        <w:jc w:val="both"/>
        <w:rPr>
          <w:rFonts w:ascii="Arial" w:hAnsi="Arial" w:cs="Arial"/>
          <w:b/>
          <w:sz w:val="20"/>
          <w:szCs w:val="20"/>
        </w:rPr>
      </w:pPr>
    </w:p>
    <w:p w14:paraId="5DAA8D28" w14:textId="77777777" w:rsidR="00D66508" w:rsidRDefault="00D66508" w:rsidP="00022153">
      <w:pPr>
        <w:shd w:val="clear" w:color="auto" w:fill="FFFFFF"/>
        <w:jc w:val="both"/>
        <w:rPr>
          <w:rFonts w:ascii="Arial" w:hAnsi="Arial" w:cs="Arial"/>
          <w:b/>
          <w:sz w:val="20"/>
          <w:szCs w:val="20"/>
        </w:rPr>
      </w:pPr>
    </w:p>
    <w:p w14:paraId="72F62260" w14:textId="77777777" w:rsidR="00022153" w:rsidRPr="00B26932" w:rsidRDefault="00022153" w:rsidP="0078317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96BA3">
        <w:rPr>
          <w:rFonts w:ascii="Arial" w:hAnsi="Arial" w:cs="Arial"/>
          <w:b/>
          <w:bCs/>
          <w:sz w:val="20"/>
          <w:szCs w:val="20"/>
        </w:rPr>
        <w:t>§ 1</w:t>
      </w:r>
    </w:p>
    <w:p w14:paraId="6791BDD3" w14:textId="51A53FD0" w:rsidR="008C09FB" w:rsidRPr="006960D5" w:rsidRDefault="006960D5" w:rsidP="006960D5">
      <w:pPr>
        <w:numPr>
          <w:ilvl w:val="0"/>
          <w:numId w:val="41"/>
        </w:numPr>
        <w:ind w:left="426" w:hanging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FD0113">
        <w:rPr>
          <w:rFonts w:ascii="Arial" w:hAnsi="Arial" w:cs="Arial"/>
          <w:sz w:val="20"/>
          <w:szCs w:val="20"/>
        </w:rPr>
        <w:t xml:space="preserve">Zamawiający zleca a Wykonawca przyjmuje wykonanie </w:t>
      </w:r>
      <w:r>
        <w:rPr>
          <w:rFonts w:ascii="Arial" w:hAnsi="Arial" w:cs="Arial"/>
          <w:sz w:val="20"/>
          <w:szCs w:val="20"/>
        </w:rPr>
        <w:t>dostaw</w:t>
      </w:r>
      <w:r w:rsidRPr="00FD0113">
        <w:rPr>
          <w:rFonts w:ascii="Arial" w:hAnsi="Arial" w:cs="Arial"/>
          <w:sz w:val="20"/>
          <w:szCs w:val="20"/>
        </w:rPr>
        <w:t>, tj. wykonywanie</w:t>
      </w:r>
      <w:r>
        <w:rPr>
          <w:rFonts w:ascii="Arial" w:hAnsi="Arial" w:cs="Arial"/>
          <w:sz w:val="20"/>
          <w:szCs w:val="20"/>
        </w:rPr>
        <w:t xml:space="preserve"> dostaw</w:t>
      </w:r>
      <w:r w:rsidRPr="00FD0113">
        <w:rPr>
          <w:rFonts w:ascii="Arial" w:hAnsi="Arial" w:cs="Arial"/>
          <w:sz w:val="20"/>
          <w:szCs w:val="20"/>
        </w:rPr>
        <w:t xml:space="preserve"> </w:t>
      </w:r>
      <w:r w:rsidRPr="009D585D">
        <w:rPr>
          <w:rFonts w:ascii="Arial" w:hAnsi="Arial" w:cs="Arial"/>
          <w:color w:val="000000"/>
          <w:sz w:val="20"/>
        </w:rPr>
        <w:t xml:space="preserve">kationowej emulsji asfaltowej </w:t>
      </w:r>
      <w:proofErr w:type="spellStart"/>
      <w:r w:rsidRPr="009D585D">
        <w:rPr>
          <w:rFonts w:ascii="Arial" w:hAnsi="Arial" w:cs="Arial"/>
          <w:color w:val="000000"/>
          <w:sz w:val="20"/>
        </w:rPr>
        <w:t>szybkorozpadowej</w:t>
      </w:r>
      <w:proofErr w:type="spellEnd"/>
      <w:r w:rsidRPr="009D585D">
        <w:rPr>
          <w:rFonts w:ascii="Arial" w:hAnsi="Arial" w:cs="Arial"/>
          <w:color w:val="000000"/>
          <w:sz w:val="20"/>
        </w:rPr>
        <w:t xml:space="preserve"> C65B3 PU/RC</w:t>
      </w:r>
      <w:r>
        <w:rPr>
          <w:rFonts w:ascii="Arial" w:hAnsi="Arial" w:cs="Arial"/>
          <w:color w:val="000000"/>
          <w:sz w:val="20"/>
        </w:rPr>
        <w:t xml:space="preserve"> i </w:t>
      </w:r>
      <w:r w:rsidRPr="000F1430">
        <w:rPr>
          <w:rFonts w:ascii="Arial" w:hAnsi="Arial" w:cs="Arial"/>
          <w:color w:val="000000"/>
          <w:sz w:val="20"/>
        </w:rPr>
        <w:t>asfaltu drogowego konfekcjonowanego 70/100</w:t>
      </w:r>
      <w:r w:rsidRPr="00FD0113">
        <w:rPr>
          <w:rFonts w:ascii="Arial" w:hAnsi="Arial" w:cs="Arial"/>
          <w:sz w:val="20"/>
          <w:szCs w:val="20"/>
        </w:rPr>
        <w:t>, które to zadanie jest przedmiotem postępowania nr PZ.251.</w:t>
      </w:r>
      <w:r w:rsidR="0045593F">
        <w:rPr>
          <w:rFonts w:ascii="Arial" w:hAnsi="Arial" w:cs="Arial"/>
          <w:sz w:val="20"/>
          <w:szCs w:val="20"/>
        </w:rPr>
        <w:t>2</w:t>
      </w:r>
      <w:r w:rsidRPr="00FD0113">
        <w:rPr>
          <w:rFonts w:ascii="Arial" w:hAnsi="Arial" w:cs="Arial"/>
          <w:sz w:val="20"/>
          <w:szCs w:val="20"/>
        </w:rPr>
        <w:t>.202</w:t>
      </w:r>
      <w:r w:rsidR="0045593F">
        <w:rPr>
          <w:rFonts w:ascii="Arial" w:hAnsi="Arial" w:cs="Arial"/>
          <w:sz w:val="20"/>
          <w:szCs w:val="20"/>
        </w:rPr>
        <w:t>6</w:t>
      </w:r>
      <w:r w:rsidRPr="00FD0113">
        <w:rPr>
          <w:rFonts w:ascii="Arial" w:hAnsi="Arial" w:cs="Arial"/>
          <w:sz w:val="20"/>
          <w:szCs w:val="20"/>
        </w:rPr>
        <w:t xml:space="preserve"> przeprowadzonego w trybie podstawowym </w:t>
      </w:r>
      <w:r w:rsidR="0045593F">
        <w:rPr>
          <w:rFonts w:ascii="Arial" w:hAnsi="Arial" w:cs="Arial"/>
          <w:sz w:val="20"/>
          <w:szCs w:val="20"/>
        </w:rPr>
        <w:t>na</w:t>
      </w:r>
      <w:r w:rsidRPr="00FD0113">
        <w:rPr>
          <w:rFonts w:ascii="Arial" w:hAnsi="Arial" w:cs="Arial"/>
          <w:sz w:val="20"/>
          <w:szCs w:val="20"/>
        </w:rPr>
        <w:t xml:space="preserve"> podstawie art. 275 pkt. </w:t>
      </w:r>
      <w:r w:rsidR="0045593F">
        <w:rPr>
          <w:rFonts w:ascii="Arial" w:hAnsi="Arial" w:cs="Arial"/>
          <w:sz w:val="20"/>
          <w:szCs w:val="20"/>
        </w:rPr>
        <w:t>2</w:t>
      </w:r>
      <w:r w:rsidRPr="00FD0113">
        <w:rPr>
          <w:rFonts w:ascii="Arial" w:hAnsi="Arial" w:cs="Arial"/>
          <w:sz w:val="20"/>
          <w:szCs w:val="20"/>
        </w:rPr>
        <w:t xml:space="preserve"> ustawy z dnia 11 września 2019 r. Prawo zamówień publicznych (Dz.U.2024.1320</w:t>
      </w:r>
      <w:r w:rsidR="0045593F">
        <w:rPr>
          <w:rFonts w:ascii="Arial" w:hAnsi="Arial" w:cs="Arial"/>
          <w:sz w:val="20"/>
          <w:szCs w:val="20"/>
        </w:rPr>
        <w:t xml:space="preserve"> ze zm.</w:t>
      </w:r>
      <w:r w:rsidRPr="00FD0113">
        <w:rPr>
          <w:rFonts w:ascii="Arial" w:hAnsi="Arial" w:cs="Arial"/>
          <w:sz w:val="20"/>
          <w:szCs w:val="20"/>
        </w:rPr>
        <w:t xml:space="preserve">) dalej jako ustawa </w:t>
      </w:r>
      <w:proofErr w:type="spellStart"/>
      <w:r w:rsidRPr="00FD0113">
        <w:rPr>
          <w:rFonts w:ascii="Arial" w:hAnsi="Arial" w:cs="Arial"/>
          <w:sz w:val="20"/>
          <w:szCs w:val="20"/>
        </w:rPr>
        <w:t>Pzp</w:t>
      </w:r>
      <w:proofErr w:type="spellEnd"/>
      <w:r w:rsidRPr="00FD0113">
        <w:rPr>
          <w:rFonts w:ascii="Arial" w:hAnsi="Arial" w:cs="Arial"/>
          <w:sz w:val="20"/>
          <w:szCs w:val="20"/>
        </w:rPr>
        <w:t xml:space="preserve">, na </w:t>
      </w:r>
      <w:r>
        <w:rPr>
          <w:rFonts w:ascii="Arial" w:hAnsi="Arial" w:cs="Arial"/>
          <w:sz w:val="20"/>
          <w:szCs w:val="20"/>
        </w:rPr>
        <w:t>dostawy</w:t>
      </w:r>
      <w:r w:rsidRPr="00FD0113">
        <w:rPr>
          <w:rFonts w:ascii="Arial" w:hAnsi="Arial" w:cs="Arial"/>
          <w:sz w:val="20"/>
          <w:szCs w:val="20"/>
        </w:rPr>
        <w:t xml:space="preserve"> pn.:</w:t>
      </w:r>
      <w:r w:rsidR="008C09FB" w:rsidRPr="006960D5">
        <w:rPr>
          <w:rFonts w:ascii="Arial" w:hAnsi="Arial" w:cs="Arial"/>
          <w:sz w:val="20"/>
          <w:szCs w:val="20"/>
        </w:rPr>
        <w:t xml:space="preserve"> </w:t>
      </w:r>
      <w:r w:rsidR="008C09FB" w:rsidRPr="006960D5">
        <w:rPr>
          <w:rFonts w:ascii="Arial" w:hAnsi="Arial" w:cs="Arial"/>
          <w:b/>
          <w:sz w:val="20"/>
          <w:szCs w:val="20"/>
        </w:rPr>
        <w:t>„</w:t>
      </w:r>
      <w:r w:rsidRPr="006960D5">
        <w:rPr>
          <w:rFonts w:ascii="Arial" w:hAnsi="Arial" w:cs="Arial"/>
          <w:b/>
          <w:bCs/>
          <w:color w:val="000000"/>
          <w:sz w:val="20"/>
          <w:szCs w:val="20"/>
        </w:rPr>
        <w:t>Dostawa materiałów bitumicznych i asfaltowych</w:t>
      </w:r>
      <w:r>
        <w:rPr>
          <w:rFonts w:ascii="Arial" w:hAnsi="Arial" w:cs="Arial"/>
          <w:b/>
          <w:bCs/>
          <w:color w:val="000000"/>
          <w:sz w:val="20"/>
          <w:szCs w:val="20"/>
        </w:rPr>
        <w:t>”</w:t>
      </w:r>
      <w:r w:rsidRPr="006960D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8C09FB" w:rsidRPr="006960D5">
        <w:rPr>
          <w:rFonts w:ascii="Arial" w:hAnsi="Arial" w:cs="Arial"/>
          <w:sz w:val="20"/>
          <w:szCs w:val="20"/>
        </w:rPr>
        <w:t>(dalej jako przedmiot umowy).</w:t>
      </w:r>
    </w:p>
    <w:p w14:paraId="5D2C38B8" w14:textId="77777777" w:rsidR="008C09FB" w:rsidRPr="00DF29E5" w:rsidRDefault="008C09FB" w:rsidP="008C09FB">
      <w:pPr>
        <w:pStyle w:val="Akapitzlist"/>
        <w:widowControl/>
        <w:numPr>
          <w:ilvl w:val="0"/>
          <w:numId w:val="41"/>
        </w:numPr>
        <w:shd w:val="clear" w:color="auto" w:fill="FFFFFF"/>
        <w:suppressAutoHyphens w:val="0"/>
        <w:ind w:left="426" w:hanging="426"/>
        <w:contextualSpacing/>
        <w:jc w:val="both"/>
        <w:rPr>
          <w:rFonts w:ascii="Arial" w:hAnsi="Arial" w:cs="Arial"/>
          <w:sz w:val="20"/>
          <w:szCs w:val="20"/>
        </w:rPr>
      </w:pPr>
      <w:r w:rsidRPr="00DF29E5">
        <w:rPr>
          <w:rFonts w:ascii="Arial" w:hAnsi="Arial" w:cs="Arial"/>
          <w:sz w:val="20"/>
          <w:szCs w:val="20"/>
        </w:rPr>
        <w:t>Zakres rzeczowy robót określają:</w:t>
      </w:r>
    </w:p>
    <w:p w14:paraId="0488C85C" w14:textId="77777777" w:rsidR="008C09FB" w:rsidRPr="00DF29E5" w:rsidRDefault="008C09FB" w:rsidP="008C09FB">
      <w:pPr>
        <w:pStyle w:val="Akapitzlist"/>
        <w:numPr>
          <w:ilvl w:val="0"/>
          <w:numId w:val="35"/>
        </w:num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DF29E5">
        <w:rPr>
          <w:rFonts w:ascii="Arial" w:hAnsi="Arial" w:cs="Arial"/>
          <w:sz w:val="20"/>
          <w:szCs w:val="20"/>
        </w:rPr>
        <w:t>Specyfikacja Warunków Zamówienia;</w:t>
      </w:r>
    </w:p>
    <w:p w14:paraId="0E7B18EA" w14:textId="77777777" w:rsidR="008C09FB" w:rsidRDefault="008C09FB" w:rsidP="008C09FB">
      <w:pPr>
        <w:pStyle w:val="Akapitzlist"/>
        <w:numPr>
          <w:ilvl w:val="0"/>
          <w:numId w:val="35"/>
        </w:num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DF29E5">
        <w:rPr>
          <w:rFonts w:ascii="Arial" w:hAnsi="Arial" w:cs="Arial"/>
          <w:sz w:val="20"/>
          <w:szCs w:val="20"/>
        </w:rPr>
        <w:t>Oferta Wykonawcy.</w:t>
      </w:r>
    </w:p>
    <w:p w14:paraId="237771EC" w14:textId="77777777" w:rsidR="00022153" w:rsidRPr="00F707D1" w:rsidRDefault="00022153" w:rsidP="00783172">
      <w:pPr>
        <w:pStyle w:val="Akapitzlist"/>
        <w:shd w:val="clear" w:color="auto" w:fill="FFFFFF"/>
        <w:ind w:left="720"/>
        <w:jc w:val="both"/>
        <w:rPr>
          <w:rFonts w:ascii="Arial" w:hAnsi="Arial" w:cs="Arial"/>
          <w:sz w:val="20"/>
          <w:szCs w:val="20"/>
        </w:rPr>
      </w:pPr>
    </w:p>
    <w:p w14:paraId="385A24F4" w14:textId="77777777" w:rsidR="00022153" w:rsidRPr="00596BA3" w:rsidRDefault="00022153" w:rsidP="00783172">
      <w:pPr>
        <w:pStyle w:val="Tekstpodstawowy"/>
        <w:spacing w:line="240" w:lineRule="auto"/>
        <w:jc w:val="center"/>
        <w:rPr>
          <w:rFonts w:ascii="Arial" w:hAnsi="Arial" w:cs="Arial"/>
          <w:sz w:val="20"/>
          <w:szCs w:val="20"/>
        </w:rPr>
      </w:pPr>
      <w:r w:rsidRPr="00596BA3">
        <w:rPr>
          <w:rFonts w:ascii="Arial" w:hAnsi="Arial" w:cs="Arial"/>
          <w:sz w:val="20"/>
          <w:szCs w:val="20"/>
        </w:rPr>
        <w:t>§ 2</w:t>
      </w:r>
    </w:p>
    <w:p w14:paraId="754883A6" w14:textId="65882066" w:rsidR="00022153" w:rsidRPr="009833E1" w:rsidRDefault="00022153" w:rsidP="00783172">
      <w:pPr>
        <w:jc w:val="both"/>
        <w:rPr>
          <w:rFonts w:ascii="Arial" w:hAnsi="Arial" w:cs="Arial"/>
          <w:b/>
          <w:sz w:val="20"/>
          <w:szCs w:val="20"/>
        </w:rPr>
      </w:pPr>
      <w:r w:rsidRPr="00596BA3">
        <w:rPr>
          <w:rFonts w:ascii="Arial" w:hAnsi="Arial" w:cs="Arial"/>
          <w:sz w:val="20"/>
          <w:szCs w:val="20"/>
        </w:rPr>
        <w:t>Termin realizacji prze</w:t>
      </w:r>
      <w:r>
        <w:rPr>
          <w:rFonts w:ascii="Arial" w:hAnsi="Arial" w:cs="Arial"/>
          <w:sz w:val="20"/>
          <w:szCs w:val="20"/>
        </w:rPr>
        <w:t>dmiotu umowy:</w:t>
      </w:r>
      <w:r w:rsidRPr="009833E1">
        <w:rPr>
          <w:rFonts w:ascii="Arial" w:hAnsi="Arial" w:cs="Arial"/>
          <w:sz w:val="20"/>
          <w:szCs w:val="20"/>
        </w:rPr>
        <w:t xml:space="preserve"> </w:t>
      </w:r>
      <w:r w:rsidR="0045593F">
        <w:rPr>
          <w:rFonts w:ascii="Arial" w:hAnsi="Arial" w:cs="Arial"/>
          <w:b/>
          <w:sz w:val="20"/>
          <w:szCs w:val="20"/>
          <w:u w:val="single"/>
        </w:rPr>
        <w:t>6</w:t>
      </w:r>
      <w:r w:rsidR="008C09FB">
        <w:rPr>
          <w:rFonts w:ascii="Arial" w:hAnsi="Arial" w:cs="Arial"/>
          <w:b/>
          <w:sz w:val="20"/>
          <w:szCs w:val="20"/>
          <w:u w:val="single"/>
        </w:rPr>
        <w:t xml:space="preserve"> miesięcy</w:t>
      </w:r>
      <w:r w:rsidR="00882371">
        <w:rPr>
          <w:rFonts w:ascii="Arial" w:hAnsi="Arial" w:cs="Arial"/>
          <w:b/>
          <w:sz w:val="20"/>
          <w:szCs w:val="20"/>
          <w:u w:val="single"/>
        </w:rPr>
        <w:t xml:space="preserve"> od</w:t>
      </w:r>
      <w:r w:rsidR="009833E1" w:rsidRPr="009833E1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BF745C">
        <w:rPr>
          <w:rFonts w:ascii="Arial" w:hAnsi="Arial" w:cs="Arial"/>
          <w:b/>
          <w:sz w:val="20"/>
          <w:szCs w:val="20"/>
          <w:u w:val="single"/>
        </w:rPr>
        <w:t>zawarcia</w:t>
      </w:r>
      <w:r w:rsidR="009833E1" w:rsidRPr="009833E1">
        <w:rPr>
          <w:rFonts w:ascii="Arial" w:hAnsi="Arial" w:cs="Arial"/>
          <w:b/>
          <w:sz w:val="20"/>
          <w:szCs w:val="20"/>
          <w:u w:val="single"/>
        </w:rPr>
        <w:t xml:space="preserve"> umowy.</w:t>
      </w:r>
    </w:p>
    <w:p w14:paraId="79EF5D6E" w14:textId="77777777" w:rsidR="00022153" w:rsidRPr="005D53AF" w:rsidRDefault="00022153" w:rsidP="00783172">
      <w:pPr>
        <w:rPr>
          <w:rFonts w:ascii="Arial" w:hAnsi="Arial" w:cs="Arial"/>
          <w:b/>
          <w:bCs/>
          <w:sz w:val="20"/>
          <w:szCs w:val="20"/>
        </w:rPr>
      </w:pPr>
    </w:p>
    <w:p w14:paraId="6EE034FA" w14:textId="77777777" w:rsidR="00783172" w:rsidRPr="005D53AF" w:rsidRDefault="00783172" w:rsidP="00783172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D53AF">
        <w:rPr>
          <w:rFonts w:ascii="Arial" w:hAnsi="Arial" w:cs="Arial"/>
          <w:b/>
          <w:bCs/>
          <w:sz w:val="20"/>
          <w:szCs w:val="20"/>
        </w:rPr>
        <w:t>§ 3</w:t>
      </w:r>
    </w:p>
    <w:p w14:paraId="2A5D49F1" w14:textId="77777777" w:rsidR="0068356C" w:rsidRDefault="0068356C" w:rsidP="008C09FB">
      <w:pPr>
        <w:pStyle w:val="Tekstpodstawowywcity21"/>
        <w:numPr>
          <w:ilvl w:val="0"/>
          <w:numId w:val="45"/>
        </w:numPr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A97EBE">
        <w:rPr>
          <w:rFonts w:ascii="Arial" w:hAnsi="Arial" w:cs="Arial"/>
          <w:color w:val="000000"/>
          <w:sz w:val="20"/>
          <w:szCs w:val="20"/>
        </w:rPr>
        <w:t xml:space="preserve">Wynagrodzenie ofertowe za </w:t>
      </w:r>
      <w:r>
        <w:rPr>
          <w:rFonts w:ascii="Arial" w:hAnsi="Arial" w:cs="Arial"/>
          <w:color w:val="000000"/>
          <w:sz w:val="20"/>
          <w:szCs w:val="20"/>
        </w:rPr>
        <w:t xml:space="preserve">dostarczenie 1 Mg </w:t>
      </w:r>
      <w:r w:rsidR="008C09FB">
        <w:rPr>
          <w:rFonts w:ascii="Arial" w:hAnsi="Arial" w:cs="Arial"/>
          <w:color w:val="000000"/>
          <w:sz w:val="20"/>
          <w:szCs w:val="20"/>
        </w:rPr>
        <w:t>emulsji</w:t>
      </w:r>
      <w:r>
        <w:rPr>
          <w:rFonts w:ascii="Arial" w:hAnsi="Arial" w:cs="Arial"/>
          <w:color w:val="000000"/>
          <w:sz w:val="20"/>
          <w:szCs w:val="20"/>
        </w:rPr>
        <w:t xml:space="preserve"> wynosi:</w:t>
      </w:r>
    </w:p>
    <w:p w14:paraId="5CC9D101" w14:textId="77777777" w:rsidR="006960D5" w:rsidRDefault="006960D5" w:rsidP="006960D5">
      <w:pPr>
        <w:pStyle w:val="Tekstpodstawowywcity21"/>
        <w:spacing w:after="0" w:line="240" w:lineRule="auto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3226"/>
        <w:gridCol w:w="1701"/>
        <w:gridCol w:w="2141"/>
        <w:gridCol w:w="1793"/>
      </w:tblGrid>
      <w:tr w:rsidR="006960D5" w14:paraId="1E851270" w14:textId="77777777" w:rsidTr="006960D5">
        <w:trPr>
          <w:trHeight w:val="1021"/>
        </w:trPr>
        <w:tc>
          <w:tcPr>
            <w:tcW w:w="3226" w:type="dxa"/>
            <w:vAlign w:val="center"/>
          </w:tcPr>
          <w:p w14:paraId="79AF667C" w14:textId="77777777" w:rsidR="006960D5" w:rsidRPr="004E1ADC" w:rsidRDefault="006960D5" w:rsidP="00C979DE">
            <w:pPr>
              <w:widowControl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Nazwa materiału</w:t>
            </w:r>
          </w:p>
        </w:tc>
        <w:tc>
          <w:tcPr>
            <w:tcW w:w="1701" w:type="dxa"/>
            <w:vAlign w:val="center"/>
          </w:tcPr>
          <w:p w14:paraId="44E14BF8" w14:textId="40BF9CC5" w:rsidR="006960D5" w:rsidRPr="004E1ADC" w:rsidRDefault="006960D5" w:rsidP="00C979DE">
            <w:pPr>
              <w:widowControl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51E34">
              <w:rPr>
                <w:rFonts w:ascii="Arial" w:hAnsi="Arial" w:cs="Arial"/>
                <w:i/>
                <w:sz w:val="20"/>
                <w:szCs w:val="20"/>
              </w:rPr>
              <w:t>Cena jedn. netto [zł/t]</w:t>
            </w:r>
          </w:p>
        </w:tc>
        <w:tc>
          <w:tcPr>
            <w:tcW w:w="2141" w:type="dxa"/>
            <w:vAlign w:val="center"/>
          </w:tcPr>
          <w:p w14:paraId="2D51889F" w14:textId="77777777" w:rsidR="006960D5" w:rsidRDefault="006960D5" w:rsidP="00C979DE">
            <w:pPr>
              <w:widowControl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Podatek VAT 23%</w:t>
            </w:r>
          </w:p>
          <w:p w14:paraId="122C372C" w14:textId="2FBE29AC" w:rsidR="006960D5" w:rsidRPr="004E1ADC" w:rsidRDefault="006960D5" w:rsidP="00C979DE">
            <w:pPr>
              <w:widowControl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51E34">
              <w:rPr>
                <w:rFonts w:ascii="Arial" w:hAnsi="Arial" w:cs="Arial"/>
                <w:i/>
                <w:sz w:val="20"/>
                <w:szCs w:val="20"/>
              </w:rPr>
              <w:t xml:space="preserve"> [zł/t]</w:t>
            </w:r>
          </w:p>
        </w:tc>
        <w:tc>
          <w:tcPr>
            <w:tcW w:w="1793" w:type="dxa"/>
            <w:vAlign w:val="center"/>
          </w:tcPr>
          <w:p w14:paraId="42219CB1" w14:textId="36A9F0B1" w:rsidR="006960D5" w:rsidRPr="004E1ADC" w:rsidRDefault="006960D5" w:rsidP="00C979DE">
            <w:pPr>
              <w:widowControl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51E34">
              <w:rPr>
                <w:rFonts w:ascii="Arial" w:hAnsi="Arial" w:cs="Arial"/>
                <w:i/>
                <w:sz w:val="20"/>
                <w:szCs w:val="20"/>
              </w:rPr>
              <w:t xml:space="preserve">Cena jedn. </w:t>
            </w:r>
            <w:r>
              <w:rPr>
                <w:rFonts w:ascii="Arial" w:hAnsi="Arial" w:cs="Arial"/>
                <w:i/>
                <w:sz w:val="20"/>
                <w:szCs w:val="20"/>
              </w:rPr>
              <w:t>bru</w:t>
            </w:r>
            <w:r w:rsidRPr="00F51E34">
              <w:rPr>
                <w:rFonts w:ascii="Arial" w:hAnsi="Arial" w:cs="Arial"/>
                <w:i/>
                <w:sz w:val="20"/>
                <w:szCs w:val="20"/>
              </w:rPr>
              <w:t xml:space="preserve">tto </w:t>
            </w:r>
            <w:r>
              <w:rPr>
                <w:rFonts w:ascii="Arial" w:hAnsi="Arial" w:cs="Arial"/>
                <w:i/>
                <w:sz w:val="20"/>
                <w:szCs w:val="20"/>
              </w:rPr>
              <w:t>[zł]</w:t>
            </w:r>
          </w:p>
        </w:tc>
      </w:tr>
      <w:tr w:rsidR="006960D5" w14:paraId="67C1E03C" w14:textId="77777777" w:rsidTr="0045593F">
        <w:trPr>
          <w:trHeight w:val="757"/>
        </w:trPr>
        <w:tc>
          <w:tcPr>
            <w:tcW w:w="3226" w:type="dxa"/>
            <w:vAlign w:val="center"/>
          </w:tcPr>
          <w:p w14:paraId="722107E2" w14:textId="77777777" w:rsidR="006960D5" w:rsidRDefault="006960D5" w:rsidP="00C979DE">
            <w:pPr>
              <w:widowControl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D585D">
              <w:rPr>
                <w:rFonts w:ascii="Arial" w:hAnsi="Arial" w:cs="Arial"/>
                <w:color w:val="000000"/>
                <w:sz w:val="20"/>
              </w:rPr>
              <w:t>kationow</w:t>
            </w:r>
            <w:r>
              <w:rPr>
                <w:rFonts w:ascii="Arial" w:hAnsi="Arial" w:cs="Arial"/>
                <w:color w:val="000000"/>
                <w:sz w:val="20"/>
              </w:rPr>
              <w:t>a</w:t>
            </w:r>
            <w:r w:rsidRPr="009D585D">
              <w:rPr>
                <w:rFonts w:ascii="Arial" w:hAnsi="Arial" w:cs="Arial"/>
                <w:color w:val="000000"/>
                <w:sz w:val="20"/>
              </w:rPr>
              <w:t xml:space="preserve"> emulsj</w:t>
            </w:r>
            <w:r>
              <w:rPr>
                <w:rFonts w:ascii="Arial" w:hAnsi="Arial" w:cs="Arial"/>
                <w:color w:val="000000"/>
                <w:sz w:val="20"/>
              </w:rPr>
              <w:t>a</w:t>
            </w:r>
            <w:r w:rsidRPr="009D585D">
              <w:rPr>
                <w:rFonts w:ascii="Arial" w:hAnsi="Arial" w:cs="Arial"/>
                <w:color w:val="000000"/>
                <w:sz w:val="20"/>
              </w:rPr>
              <w:t xml:space="preserve"> asfaltow</w:t>
            </w:r>
            <w:r>
              <w:rPr>
                <w:rFonts w:ascii="Arial" w:hAnsi="Arial" w:cs="Arial"/>
                <w:color w:val="000000"/>
                <w:sz w:val="20"/>
              </w:rPr>
              <w:t>a</w:t>
            </w:r>
            <w:r w:rsidRPr="009D585D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9D585D">
              <w:rPr>
                <w:rFonts w:ascii="Arial" w:hAnsi="Arial" w:cs="Arial"/>
                <w:color w:val="000000"/>
                <w:sz w:val="20"/>
              </w:rPr>
              <w:t>szybkorozpadow</w:t>
            </w:r>
            <w:r>
              <w:rPr>
                <w:rFonts w:ascii="Arial" w:hAnsi="Arial" w:cs="Arial"/>
                <w:color w:val="000000"/>
                <w:sz w:val="20"/>
              </w:rPr>
              <w:t>a</w:t>
            </w:r>
            <w:proofErr w:type="spellEnd"/>
            <w:r w:rsidRPr="009D585D">
              <w:rPr>
                <w:rFonts w:ascii="Arial" w:hAnsi="Arial" w:cs="Arial"/>
                <w:color w:val="000000"/>
                <w:sz w:val="20"/>
              </w:rPr>
              <w:t xml:space="preserve"> C65B3 PU/RC</w:t>
            </w:r>
          </w:p>
        </w:tc>
        <w:tc>
          <w:tcPr>
            <w:tcW w:w="1701" w:type="dxa"/>
            <w:vAlign w:val="center"/>
          </w:tcPr>
          <w:p w14:paraId="783867F4" w14:textId="308393F6" w:rsidR="006960D5" w:rsidRDefault="006960D5" w:rsidP="00C979DE">
            <w:pPr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1" w:type="dxa"/>
            <w:vAlign w:val="center"/>
          </w:tcPr>
          <w:p w14:paraId="26F8E96A" w14:textId="77777777" w:rsidR="006960D5" w:rsidRDefault="006960D5" w:rsidP="00C979DE">
            <w:pPr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Align w:val="center"/>
          </w:tcPr>
          <w:p w14:paraId="361F3F08" w14:textId="77777777" w:rsidR="006960D5" w:rsidRDefault="006960D5" w:rsidP="00C979DE">
            <w:pPr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960D5" w14:paraId="40191332" w14:textId="77777777" w:rsidTr="0045593F">
        <w:trPr>
          <w:trHeight w:val="698"/>
        </w:trPr>
        <w:tc>
          <w:tcPr>
            <w:tcW w:w="3226" w:type="dxa"/>
            <w:vAlign w:val="center"/>
          </w:tcPr>
          <w:p w14:paraId="13C43ED5" w14:textId="77777777" w:rsidR="006960D5" w:rsidRDefault="006960D5" w:rsidP="00C979DE">
            <w:pPr>
              <w:widowControl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F1430">
              <w:rPr>
                <w:rFonts w:ascii="Arial" w:hAnsi="Arial" w:cs="Arial"/>
                <w:color w:val="000000"/>
                <w:sz w:val="20"/>
              </w:rPr>
              <w:t>asfalt drogow</w:t>
            </w:r>
            <w:r>
              <w:rPr>
                <w:rFonts w:ascii="Arial" w:hAnsi="Arial" w:cs="Arial"/>
                <w:color w:val="000000"/>
                <w:sz w:val="20"/>
              </w:rPr>
              <w:t>y</w:t>
            </w:r>
            <w:r w:rsidRPr="000F1430">
              <w:rPr>
                <w:rFonts w:ascii="Arial" w:hAnsi="Arial" w:cs="Arial"/>
                <w:color w:val="000000"/>
                <w:sz w:val="20"/>
              </w:rPr>
              <w:t xml:space="preserve"> konfekcjonowan</w:t>
            </w:r>
            <w:r>
              <w:rPr>
                <w:rFonts w:ascii="Arial" w:hAnsi="Arial" w:cs="Arial"/>
                <w:color w:val="000000"/>
                <w:sz w:val="20"/>
              </w:rPr>
              <w:t>y</w:t>
            </w:r>
            <w:r w:rsidRPr="000F1430">
              <w:rPr>
                <w:rFonts w:ascii="Arial" w:hAnsi="Arial" w:cs="Arial"/>
                <w:color w:val="000000"/>
                <w:sz w:val="20"/>
              </w:rPr>
              <w:t xml:space="preserve"> 70/100</w:t>
            </w:r>
          </w:p>
        </w:tc>
        <w:tc>
          <w:tcPr>
            <w:tcW w:w="1701" w:type="dxa"/>
            <w:vAlign w:val="center"/>
          </w:tcPr>
          <w:p w14:paraId="6AAB2D78" w14:textId="42D02028" w:rsidR="006960D5" w:rsidRDefault="006960D5" w:rsidP="00C979DE">
            <w:pPr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41" w:type="dxa"/>
            <w:vAlign w:val="center"/>
          </w:tcPr>
          <w:p w14:paraId="43FC485C" w14:textId="77777777" w:rsidR="006960D5" w:rsidRDefault="006960D5" w:rsidP="00C979DE">
            <w:pPr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Align w:val="center"/>
          </w:tcPr>
          <w:p w14:paraId="4070BD40" w14:textId="77777777" w:rsidR="006960D5" w:rsidRDefault="006960D5" w:rsidP="00C979DE">
            <w:pPr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A2DCD61" w14:textId="77777777" w:rsidR="006960D5" w:rsidRDefault="006960D5" w:rsidP="0045593F">
      <w:pPr>
        <w:pStyle w:val="Tekstpodstawowywcity21"/>
        <w:spacing w:after="0" w:line="240" w:lineRule="auto"/>
        <w:ind w:left="0"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2119A49C" w14:textId="1AA85CAC" w:rsidR="0045593F" w:rsidRPr="0045593F" w:rsidRDefault="0045593F" w:rsidP="0045593F">
      <w:pPr>
        <w:widowControl/>
        <w:numPr>
          <w:ilvl w:val="0"/>
          <w:numId w:val="45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5593F">
        <w:rPr>
          <w:rFonts w:ascii="Arial" w:eastAsia="Calibri" w:hAnsi="Arial" w:cs="Arial"/>
          <w:color w:val="000000"/>
          <w:sz w:val="20"/>
          <w:szCs w:val="20"/>
        </w:rPr>
        <w:t xml:space="preserve">Wartość zamówienia nie przekroczy wyrażonej w kwoty </w:t>
      </w:r>
      <w:r>
        <w:rPr>
          <w:rFonts w:ascii="Arial" w:eastAsia="Calibri" w:hAnsi="Arial" w:cs="Arial"/>
          <w:b/>
          <w:bCs/>
          <w:color w:val="000000"/>
          <w:sz w:val="20"/>
          <w:szCs w:val="20"/>
        </w:rPr>
        <w:t>……………………</w:t>
      </w:r>
      <w:r w:rsidRPr="0045593F"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bCs/>
          <w:color w:val="000000"/>
          <w:sz w:val="20"/>
          <w:szCs w:val="20"/>
        </w:rPr>
        <w:t xml:space="preserve">zł </w:t>
      </w:r>
      <w:r w:rsidRPr="0045593F">
        <w:rPr>
          <w:rFonts w:ascii="Arial" w:eastAsia="Calibri" w:hAnsi="Arial" w:cs="Arial"/>
          <w:b/>
          <w:bCs/>
          <w:color w:val="000000"/>
          <w:sz w:val="20"/>
          <w:szCs w:val="20"/>
        </w:rPr>
        <w:t>brutto</w:t>
      </w:r>
      <w:r w:rsidRPr="0045593F">
        <w:rPr>
          <w:rFonts w:ascii="Arial" w:eastAsia="Calibri" w:hAnsi="Arial" w:cs="Arial"/>
          <w:b/>
          <w:color w:val="000000"/>
          <w:sz w:val="20"/>
          <w:szCs w:val="20"/>
        </w:rPr>
        <w:t xml:space="preserve"> </w:t>
      </w:r>
      <w:r w:rsidRPr="0045593F">
        <w:rPr>
          <w:rFonts w:ascii="Arial" w:eastAsia="Calibri" w:hAnsi="Arial" w:cs="Arial"/>
          <w:color w:val="000000"/>
          <w:sz w:val="20"/>
          <w:szCs w:val="20"/>
        </w:rPr>
        <w:t xml:space="preserve">(słownie: </w:t>
      </w:r>
      <w:r>
        <w:rPr>
          <w:rFonts w:ascii="Arial" w:eastAsia="Calibri" w:hAnsi="Arial" w:cs="Arial"/>
          <w:i/>
          <w:color w:val="000000"/>
          <w:sz w:val="20"/>
          <w:szCs w:val="20"/>
        </w:rPr>
        <w:t>……………………………..</w:t>
      </w:r>
      <w:r w:rsidRPr="0045593F">
        <w:rPr>
          <w:rFonts w:ascii="Arial" w:eastAsia="Calibri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eastAsia="Calibri" w:hAnsi="Arial" w:cs="Arial"/>
          <w:i/>
          <w:color w:val="000000"/>
          <w:sz w:val="20"/>
          <w:szCs w:val="20"/>
        </w:rPr>
        <w:t>…</w:t>
      </w:r>
      <w:r w:rsidRPr="0045593F">
        <w:rPr>
          <w:rFonts w:ascii="Arial" w:eastAsia="Calibri" w:hAnsi="Arial" w:cs="Arial"/>
          <w:i/>
          <w:color w:val="000000"/>
          <w:sz w:val="20"/>
          <w:szCs w:val="20"/>
        </w:rPr>
        <w:t>/100</w:t>
      </w:r>
      <w:r w:rsidRPr="0045593F">
        <w:rPr>
          <w:rFonts w:ascii="Arial" w:eastAsia="Calibri" w:hAnsi="Arial" w:cs="Arial"/>
          <w:color w:val="000000"/>
          <w:sz w:val="20"/>
          <w:szCs w:val="20"/>
        </w:rPr>
        <w:t>).</w:t>
      </w:r>
    </w:p>
    <w:p w14:paraId="6FCCB329" w14:textId="5CE55E5A" w:rsidR="0045593F" w:rsidRPr="0045593F" w:rsidRDefault="0045593F" w:rsidP="0045593F">
      <w:pPr>
        <w:widowControl/>
        <w:numPr>
          <w:ilvl w:val="0"/>
          <w:numId w:val="45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5593F">
        <w:rPr>
          <w:rFonts w:ascii="Arial" w:eastAsia="Calibri" w:hAnsi="Arial" w:cs="Arial"/>
          <w:color w:val="000000"/>
          <w:sz w:val="20"/>
          <w:szCs w:val="20"/>
        </w:rPr>
        <w:lastRenderedPageBreak/>
        <w:t xml:space="preserve">Maksymalna kwota zobowiązania za wykonanie przedmiotu zamówienia w zakresie objętym prawem opcji nie może przekroczyć kwoty </w:t>
      </w:r>
      <w:r>
        <w:rPr>
          <w:rFonts w:ascii="Arial" w:eastAsia="Calibri" w:hAnsi="Arial" w:cs="Arial"/>
          <w:color w:val="000000"/>
          <w:sz w:val="20"/>
          <w:szCs w:val="20"/>
        </w:rPr>
        <w:t>………………..</w:t>
      </w:r>
      <w:r w:rsidRPr="0045593F">
        <w:rPr>
          <w:rFonts w:ascii="Arial" w:eastAsia="Calibri" w:hAnsi="Arial" w:cs="Arial"/>
          <w:color w:val="000000"/>
          <w:sz w:val="20"/>
          <w:szCs w:val="20"/>
        </w:rPr>
        <w:t xml:space="preserve"> zł brutto.</w:t>
      </w:r>
    </w:p>
    <w:p w14:paraId="1B021878" w14:textId="3FD2D17F" w:rsidR="0045593F" w:rsidRPr="0045593F" w:rsidRDefault="0045593F" w:rsidP="0045593F">
      <w:pPr>
        <w:widowControl/>
        <w:numPr>
          <w:ilvl w:val="0"/>
          <w:numId w:val="45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5593F">
        <w:rPr>
          <w:rFonts w:ascii="Arial" w:eastAsia="Calibri" w:hAnsi="Arial" w:cs="Arial"/>
          <w:color w:val="000000"/>
          <w:sz w:val="20"/>
          <w:szCs w:val="20"/>
        </w:rPr>
        <w:t xml:space="preserve">W celu dokonania rozliczeń między stronami z tytułu wykonania umowy Wykonawca zobowiązany jest do wystawiania faktury ustrukturyzowanej w rozumieniu art. 2 pkt 32 a ustawy z dnia 11 marca 2004 r. o podatku od towarów i usług (Dz. U. z 2025 r. poz.775 ze zm.). Rozliczenie za wykonanie przedmiotu umowy nastąpi w oparciu o iloczyn </w:t>
      </w:r>
      <w:r>
        <w:rPr>
          <w:rFonts w:ascii="Arial" w:eastAsia="Calibri" w:hAnsi="Arial" w:cs="Arial"/>
          <w:color w:val="000000"/>
          <w:sz w:val="20"/>
          <w:szCs w:val="20"/>
        </w:rPr>
        <w:t>dostarczonej emulsji</w:t>
      </w:r>
      <w:r w:rsidRPr="0045593F">
        <w:rPr>
          <w:rFonts w:ascii="Arial" w:eastAsia="Calibri" w:hAnsi="Arial" w:cs="Arial"/>
          <w:color w:val="000000"/>
          <w:sz w:val="20"/>
          <w:szCs w:val="20"/>
        </w:rPr>
        <w:t xml:space="preserve"> i 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jej </w:t>
      </w:r>
      <w:r w:rsidRPr="0045593F">
        <w:rPr>
          <w:rFonts w:ascii="Arial" w:eastAsia="Calibri" w:hAnsi="Arial" w:cs="Arial"/>
          <w:color w:val="000000"/>
          <w:sz w:val="20"/>
          <w:szCs w:val="20"/>
        </w:rPr>
        <w:t>ceny jednostkowej</w:t>
      </w:r>
      <w:r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3A716EB6" w14:textId="77777777" w:rsidR="0045593F" w:rsidRPr="0045593F" w:rsidRDefault="0045593F" w:rsidP="0045593F">
      <w:pPr>
        <w:widowControl/>
        <w:numPr>
          <w:ilvl w:val="0"/>
          <w:numId w:val="45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5593F">
        <w:rPr>
          <w:rFonts w:ascii="Arial" w:eastAsia="Calibri" w:hAnsi="Arial" w:cs="Arial"/>
          <w:color w:val="000000"/>
          <w:sz w:val="20"/>
          <w:szCs w:val="20"/>
        </w:rPr>
        <w:t xml:space="preserve">Wykonawca oświadcza, że jeśli miesięczna wartość sprzedaży brutto udokumentowana fakturami nie będzie przekraczała 10 000 zł, przedstawia fakturę w wersji papierowej poza </w:t>
      </w:r>
      <w:proofErr w:type="spellStart"/>
      <w:r w:rsidRPr="0045593F">
        <w:rPr>
          <w:rFonts w:ascii="Arial" w:eastAsia="Calibri" w:hAnsi="Arial" w:cs="Arial"/>
          <w:color w:val="000000"/>
          <w:sz w:val="20"/>
          <w:szCs w:val="20"/>
        </w:rPr>
        <w:t>KSeF</w:t>
      </w:r>
      <w:proofErr w:type="spellEnd"/>
      <w:r w:rsidRPr="0045593F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2CB12205" w14:textId="77777777" w:rsidR="0045593F" w:rsidRPr="0045593F" w:rsidRDefault="0045593F" w:rsidP="0045593F">
      <w:pPr>
        <w:widowControl/>
        <w:numPr>
          <w:ilvl w:val="0"/>
          <w:numId w:val="45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5593F">
        <w:rPr>
          <w:rFonts w:ascii="Arial" w:eastAsia="Calibri" w:hAnsi="Arial" w:cs="Arial"/>
          <w:color w:val="000000"/>
          <w:sz w:val="20"/>
          <w:szCs w:val="20"/>
        </w:rPr>
        <w:t>Jeżeli Wykonawca jest płatnikiem podatku VAT to do fakturowanej należności Wykonawca doliczy podatek VAT w wysokości zgodnej z obowiązującymi przepisami.</w:t>
      </w:r>
    </w:p>
    <w:p w14:paraId="2272F4DB" w14:textId="77777777" w:rsidR="0045593F" w:rsidRPr="0045593F" w:rsidRDefault="0045593F" w:rsidP="0045593F">
      <w:pPr>
        <w:widowControl/>
        <w:numPr>
          <w:ilvl w:val="0"/>
          <w:numId w:val="45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5593F">
        <w:rPr>
          <w:rFonts w:ascii="Arial" w:eastAsia="Calibri" w:hAnsi="Arial" w:cs="Arial"/>
          <w:color w:val="000000"/>
          <w:sz w:val="20"/>
          <w:szCs w:val="20"/>
        </w:rPr>
        <w:t xml:space="preserve">Wykonawca zobowiązany jest do wysłania faktury, o której mowa w ust. 4, za pośrednictwem systemu </w:t>
      </w:r>
      <w:proofErr w:type="spellStart"/>
      <w:r w:rsidRPr="0045593F">
        <w:rPr>
          <w:rFonts w:ascii="Arial" w:eastAsia="Calibri" w:hAnsi="Arial" w:cs="Arial"/>
          <w:color w:val="000000"/>
          <w:sz w:val="20"/>
          <w:szCs w:val="20"/>
        </w:rPr>
        <w:t>KSeF</w:t>
      </w:r>
      <w:proofErr w:type="spellEnd"/>
      <w:r w:rsidRPr="0045593F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2F2843A3" w14:textId="77777777" w:rsidR="0045593F" w:rsidRPr="0045593F" w:rsidRDefault="0045593F" w:rsidP="0045593F">
      <w:pPr>
        <w:widowControl/>
        <w:numPr>
          <w:ilvl w:val="0"/>
          <w:numId w:val="45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5593F">
        <w:rPr>
          <w:rFonts w:ascii="Arial" w:eastAsia="Calibri" w:hAnsi="Arial" w:cs="Arial"/>
          <w:color w:val="000000"/>
          <w:sz w:val="20"/>
          <w:szCs w:val="20"/>
        </w:rPr>
        <w:t xml:space="preserve">Zapłata faktury nastąpi przelewem na rachunek Wykonawcy w terminie do 30 dni od dnia wpływu faktury na konto </w:t>
      </w:r>
      <w:proofErr w:type="spellStart"/>
      <w:r w:rsidRPr="0045593F">
        <w:rPr>
          <w:rFonts w:ascii="Arial" w:eastAsia="Calibri" w:hAnsi="Arial" w:cs="Arial"/>
          <w:color w:val="000000"/>
          <w:sz w:val="20"/>
          <w:szCs w:val="20"/>
        </w:rPr>
        <w:t>KSeF</w:t>
      </w:r>
      <w:proofErr w:type="spellEnd"/>
      <w:r w:rsidRPr="0045593F">
        <w:rPr>
          <w:rFonts w:ascii="Arial" w:eastAsia="Calibri" w:hAnsi="Arial" w:cs="Arial"/>
          <w:color w:val="000000"/>
          <w:sz w:val="20"/>
          <w:szCs w:val="20"/>
        </w:rPr>
        <w:t xml:space="preserve"> Zamawiającego oraz załączników.</w:t>
      </w:r>
    </w:p>
    <w:p w14:paraId="36B78208" w14:textId="77777777" w:rsidR="0045593F" w:rsidRPr="0045593F" w:rsidRDefault="0045593F" w:rsidP="0045593F">
      <w:pPr>
        <w:widowControl/>
        <w:numPr>
          <w:ilvl w:val="0"/>
          <w:numId w:val="45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5593F">
        <w:rPr>
          <w:rFonts w:ascii="Arial" w:eastAsia="Calibri" w:hAnsi="Arial" w:cs="Arial"/>
          <w:color w:val="000000"/>
          <w:sz w:val="20"/>
          <w:szCs w:val="20"/>
        </w:rPr>
        <w:t>Za dzień dokonania zapłaty uznaje się datę obciążenia rachunku bankowego Zamawiającego.</w:t>
      </w:r>
    </w:p>
    <w:p w14:paraId="39044120" w14:textId="77777777" w:rsidR="0045593F" w:rsidRPr="0045593F" w:rsidRDefault="0045593F" w:rsidP="0045593F">
      <w:pPr>
        <w:widowControl/>
        <w:numPr>
          <w:ilvl w:val="0"/>
          <w:numId w:val="45"/>
        </w:numPr>
        <w:suppressAutoHyphens w:val="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5593F">
        <w:rPr>
          <w:rFonts w:ascii="Arial" w:eastAsia="Calibri" w:hAnsi="Arial" w:cs="Arial"/>
          <w:color w:val="000000"/>
          <w:sz w:val="20"/>
          <w:szCs w:val="20"/>
        </w:rPr>
        <w:t>Faktury wystawiane przez Wykonawcę muszą spełniać wymogi przewidziane przez powszechnie obowiązujące normy prawne, a ponadto w fakturze wykonawca wskaże:</w:t>
      </w:r>
    </w:p>
    <w:p w14:paraId="734348C1" w14:textId="77777777" w:rsidR="0045593F" w:rsidRPr="0045593F" w:rsidRDefault="0045593F" w:rsidP="0045593F">
      <w:pPr>
        <w:widowControl/>
        <w:numPr>
          <w:ilvl w:val="0"/>
          <w:numId w:val="47"/>
        </w:numPr>
        <w:suppressAutoHyphens w:val="0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5593F">
        <w:rPr>
          <w:rFonts w:ascii="Arial" w:eastAsia="Calibri" w:hAnsi="Arial" w:cs="Arial"/>
          <w:color w:val="000000"/>
          <w:sz w:val="20"/>
          <w:szCs w:val="20"/>
        </w:rPr>
        <w:t>w elemencie Podmiot 1 – dane Sprzedawcy,</w:t>
      </w:r>
    </w:p>
    <w:p w14:paraId="774B1609" w14:textId="77777777" w:rsidR="0045593F" w:rsidRPr="0045593F" w:rsidRDefault="0045593F" w:rsidP="0045593F">
      <w:pPr>
        <w:widowControl/>
        <w:numPr>
          <w:ilvl w:val="0"/>
          <w:numId w:val="47"/>
        </w:numPr>
        <w:suppressAutoHyphens w:val="0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5593F">
        <w:rPr>
          <w:rFonts w:ascii="Arial" w:eastAsia="Calibri" w:hAnsi="Arial" w:cs="Arial"/>
          <w:color w:val="000000"/>
          <w:sz w:val="20"/>
          <w:szCs w:val="20"/>
        </w:rPr>
        <w:t xml:space="preserve">w elemencie Podmiot2 – dane Nabywcy – Powiat Bytowski, ul. Ks. dr Bolesława Domańskiego 2, 77-100 Bytów  NIP: 842 164 30 30 , w tym zaznaczyć wartość „1” w polu znacznikowym oraz   </w:t>
      </w:r>
    </w:p>
    <w:p w14:paraId="16995647" w14:textId="77777777" w:rsidR="0045593F" w:rsidRPr="0045593F" w:rsidRDefault="0045593F" w:rsidP="0045593F">
      <w:pPr>
        <w:widowControl/>
        <w:numPr>
          <w:ilvl w:val="0"/>
          <w:numId w:val="47"/>
        </w:numPr>
        <w:suppressAutoHyphens w:val="0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5593F">
        <w:rPr>
          <w:rFonts w:ascii="Arial" w:eastAsia="Calibri" w:hAnsi="Arial" w:cs="Arial"/>
          <w:color w:val="000000"/>
          <w:sz w:val="20"/>
          <w:szCs w:val="20"/>
        </w:rPr>
        <w:t>w elemencie Podmiot 3 – dane jednostki podległej Nabywcy, tj. Odbiorca – Zarząd Dróg Powiatowych w Bytowie, ul. Leśna 1, 77-100 Bytów, NIP 842 152 97 88 i wypełni pole Rola: (8 - JST – odbiorca).</w:t>
      </w:r>
    </w:p>
    <w:p w14:paraId="138F90C7" w14:textId="5864B0E3" w:rsidR="0045593F" w:rsidRPr="0045593F" w:rsidRDefault="0045593F" w:rsidP="0045593F">
      <w:pPr>
        <w:widowControl/>
        <w:numPr>
          <w:ilvl w:val="0"/>
          <w:numId w:val="48"/>
        </w:numPr>
        <w:suppressAutoHyphens w:val="0"/>
        <w:ind w:left="426" w:hanging="426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5593F">
        <w:rPr>
          <w:rFonts w:ascii="Arial" w:eastAsia="Calibri" w:hAnsi="Arial" w:cs="Arial"/>
          <w:color w:val="000000"/>
          <w:sz w:val="20"/>
          <w:szCs w:val="20"/>
        </w:rPr>
        <w:t xml:space="preserve">Załącznikami do wystawionej faktury są potwierdzone </w:t>
      </w:r>
      <w:r>
        <w:rPr>
          <w:rFonts w:ascii="Arial" w:eastAsia="Calibri" w:hAnsi="Arial" w:cs="Arial"/>
          <w:color w:val="000000"/>
          <w:sz w:val="20"/>
          <w:szCs w:val="20"/>
        </w:rPr>
        <w:t>WZ</w:t>
      </w:r>
      <w:r w:rsidRPr="0045593F">
        <w:rPr>
          <w:rFonts w:ascii="Arial" w:eastAsia="Calibri" w:hAnsi="Arial" w:cs="Arial"/>
          <w:color w:val="000000"/>
          <w:sz w:val="20"/>
          <w:szCs w:val="20"/>
        </w:rPr>
        <w:t xml:space="preserve"> przez kierownika lub majstra Obwodu Drogowego.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Jeżeli Zamawiający jest w posiadaniu załączników, Wykonawca nie ma obowiązku ich dołączać do faktury.</w:t>
      </w:r>
    </w:p>
    <w:p w14:paraId="05B1D180" w14:textId="77777777" w:rsidR="0045593F" w:rsidRPr="0045593F" w:rsidRDefault="0045593F" w:rsidP="0045593F">
      <w:pPr>
        <w:widowControl/>
        <w:numPr>
          <w:ilvl w:val="0"/>
          <w:numId w:val="48"/>
        </w:numPr>
        <w:suppressAutoHyphens w:val="0"/>
        <w:ind w:left="426" w:hanging="426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5593F">
        <w:rPr>
          <w:rFonts w:ascii="Arial" w:eastAsia="Calibri" w:hAnsi="Arial" w:cs="Arial"/>
          <w:color w:val="000000"/>
          <w:sz w:val="20"/>
          <w:szCs w:val="20"/>
        </w:rPr>
        <w:t xml:space="preserve">Załączników do faktury, o których mowa w ust. 11 nie wysyła się za pośrednictwem </w:t>
      </w:r>
      <w:proofErr w:type="spellStart"/>
      <w:r w:rsidRPr="0045593F">
        <w:rPr>
          <w:rFonts w:ascii="Arial" w:eastAsia="Calibri" w:hAnsi="Arial" w:cs="Arial"/>
          <w:color w:val="000000"/>
          <w:sz w:val="20"/>
          <w:szCs w:val="20"/>
        </w:rPr>
        <w:t>KSeF</w:t>
      </w:r>
      <w:proofErr w:type="spellEnd"/>
      <w:r w:rsidRPr="0045593F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11BEDF9D" w14:textId="77777777" w:rsidR="0045593F" w:rsidRPr="0045593F" w:rsidRDefault="0045593F" w:rsidP="0045593F">
      <w:pPr>
        <w:widowControl/>
        <w:numPr>
          <w:ilvl w:val="0"/>
          <w:numId w:val="48"/>
        </w:numPr>
        <w:suppressAutoHyphens w:val="0"/>
        <w:ind w:left="426" w:hanging="426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5593F">
        <w:rPr>
          <w:rFonts w:ascii="Arial" w:eastAsia="Calibri" w:hAnsi="Arial" w:cs="Arial"/>
          <w:color w:val="000000"/>
          <w:sz w:val="20"/>
          <w:szCs w:val="20"/>
        </w:rPr>
        <w:t xml:space="preserve">Załączniki do faktury, o których mowa w ust. 11 oraz informację o numerze </w:t>
      </w:r>
      <w:proofErr w:type="spellStart"/>
      <w:r w:rsidRPr="0045593F">
        <w:rPr>
          <w:rFonts w:ascii="Arial" w:eastAsia="Calibri" w:hAnsi="Arial" w:cs="Arial"/>
          <w:color w:val="000000"/>
          <w:sz w:val="20"/>
          <w:szCs w:val="20"/>
        </w:rPr>
        <w:t>KSeF</w:t>
      </w:r>
      <w:proofErr w:type="spellEnd"/>
      <w:r w:rsidRPr="0045593F">
        <w:rPr>
          <w:rFonts w:ascii="Arial" w:eastAsia="Calibri" w:hAnsi="Arial" w:cs="Arial"/>
          <w:color w:val="000000"/>
          <w:sz w:val="20"/>
          <w:szCs w:val="20"/>
        </w:rPr>
        <w:t xml:space="preserve"> nadanym wystawionej fakturze, albo wizualizację dokumentu (faktury) z numerem </w:t>
      </w:r>
      <w:proofErr w:type="spellStart"/>
      <w:r w:rsidRPr="0045593F">
        <w:rPr>
          <w:rFonts w:ascii="Arial" w:eastAsia="Calibri" w:hAnsi="Arial" w:cs="Arial"/>
          <w:color w:val="000000"/>
          <w:sz w:val="20"/>
          <w:szCs w:val="20"/>
        </w:rPr>
        <w:t>KSeF</w:t>
      </w:r>
      <w:proofErr w:type="spellEnd"/>
      <w:r w:rsidRPr="0045593F">
        <w:rPr>
          <w:rFonts w:ascii="Arial" w:eastAsia="Calibri" w:hAnsi="Arial" w:cs="Arial"/>
          <w:color w:val="000000"/>
          <w:sz w:val="20"/>
          <w:szCs w:val="20"/>
        </w:rPr>
        <w:t xml:space="preserve"> Wykonawca wyśle Zamawiającemu drogą mailową na adres </w:t>
      </w:r>
      <w:hyperlink r:id="rId6" w:history="1">
        <w:r w:rsidRPr="0045593F">
          <w:rPr>
            <w:rFonts w:ascii="Arial" w:eastAsia="Calibri" w:hAnsi="Arial" w:cs="Arial"/>
            <w:color w:val="0000FF"/>
            <w:sz w:val="20"/>
            <w:szCs w:val="20"/>
            <w:u w:val="single"/>
          </w:rPr>
          <w:t>sekretariat@zdpbytow.pl</w:t>
        </w:r>
      </w:hyperlink>
      <w:r w:rsidRPr="0045593F">
        <w:rPr>
          <w:rFonts w:ascii="Arial" w:eastAsia="Calibri" w:hAnsi="Arial" w:cs="Arial"/>
          <w:color w:val="000000"/>
          <w:sz w:val="20"/>
          <w:szCs w:val="20"/>
        </w:rPr>
        <w:t xml:space="preserve"> lub dostarczy do siedziby zamawiającego. Za dzień wystawienia faktury uważa się dzień wprowadzenia faktury do systemu </w:t>
      </w:r>
      <w:proofErr w:type="spellStart"/>
      <w:r w:rsidRPr="0045593F">
        <w:rPr>
          <w:rFonts w:ascii="Arial" w:eastAsia="Calibri" w:hAnsi="Arial" w:cs="Arial"/>
          <w:color w:val="000000"/>
          <w:sz w:val="20"/>
          <w:szCs w:val="20"/>
        </w:rPr>
        <w:t>KSeF</w:t>
      </w:r>
      <w:proofErr w:type="spellEnd"/>
      <w:r w:rsidRPr="0045593F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629541C8" w14:textId="77777777" w:rsidR="0045593F" w:rsidRPr="0045593F" w:rsidRDefault="0045593F" w:rsidP="0045593F">
      <w:pPr>
        <w:widowControl/>
        <w:numPr>
          <w:ilvl w:val="0"/>
          <w:numId w:val="48"/>
        </w:numPr>
        <w:suppressAutoHyphens w:val="0"/>
        <w:ind w:left="426" w:hanging="426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5593F">
        <w:rPr>
          <w:rFonts w:ascii="Arial" w:eastAsia="Calibri" w:hAnsi="Arial" w:cs="Arial"/>
          <w:color w:val="000000"/>
          <w:sz w:val="20"/>
          <w:szCs w:val="20"/>
        </w:rPr>
        <w:t>Wynagrodzenie, o którym mowa w ust. 2 i 3 obejmuje wszelkie należności przysługujące    Wykonawcy z tytułu wykonania niniejszej umowy.</w:t>
      </w:r>
    </w:p>
    <w:p w14:paraId="130974E5" w14:textId="77777777" w:rsidR="0045593F" w:rsidRPr="0045593F" w:rsidRDefault="0045593F" w:rsidP="0045593F">
      <w:pPr>
        <w:widowControl/>
        <w:numPr>
          <w:ilvl w:val="0"/>
          <w:numId w:val="48"/>
        </w:numPr>
        <w:suppressAutoHyphens w:val="0"/>
        <w:ind w:left="426" w:hanging="426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5593F">
        <w:rPr>
          <w:rFonts w:ascii="Arial" w:eastAsia="Calibri" w:hAnsi="Arial" w:cs="Arial"/>
          <w:color w:val="000000"/>
          <w:sz w:val="20"/>
          <w:szCs w:val="20"/>
        </w:rPr>
        <w:t>Zamawiający nie przewiduje udzielenia zaliczki.</w:t>
      </w:r>
    </w:p>
    <w:p w14:paraId="6CD6237F" w14:textId="77777777" w:rsidR="0045593F" w:rsidRPr="0045593F" w:rsidRDefault="0045593F" w:rsidP="0045593F">
      <w:pPr>
        <w:widowControl/>
        <w:numPr>
          <w:ilvl w:val="0"/>
          <w:numId w:val="48"/>
        </w:numPr>
        <w:suppressAutoHyphens w:val="0"/>
        <w:ind w:left="426" w:hanging="426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45593F">
        <w:rPr>
          <w:rFonts w:ascii="Arial" w:eastAsia="Calibri" w:hAnsi="Arial" w:cs="Arial"/>
          <w:color w:val="000000"/>
          <w:sz w:val="20"/>
          <w:szCs w:val="20"/>
        </w:rPr>
        <w:t xml:space="preserve"> Przelew wierzytelności z tytułu niniejszej umowy na osobę trzecią wymaga zgody Zamawiającego.</w:t>
      </w:r>
    </w:p>
    <w:p w14:paraId="530A8C19" w14:textId="77777777" w:rsidR="0068356C" w:rsidRDefault="0068356C" w:rsidP="0068356C">
      <w:pPr>
        <w:pStyle w:val="Ustp"/>
        <w:tabs>
          <w:tab w:val="clear" w:pos="1080"/>
        </w:tabs>
        <w:spacing w:after="0"/>
        <w:ind w:left="426" w:firstLine="0"/>
        <w:rPr>
          <w:rFonts w:ascii="Arial" w:hAnsi="Arial" w:cs="Arial"/>
          <w:sz w:val="20"/>
        </w:rPr>
      </w:pPr>
    </w:p>
    <w:p w14:paraId="56AD8D7F" w14:textId="77777777" w:rsidR="0068356C" w:rsidRDefault="0068356C" w:rsidP="0068356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68356C">
        <w:rPr>
          <w:rFonts w:ascii="Arial" w:hAnsi="Arial" w:cs="Arial"/>
          <w:b/>
          <w:bCs/>
          <w:sz w:val="20"/>
          <w:szCs w:val="20"/>
        </w:rPr>
        <w:t>§ 4</w:t>
      </w:r>
    </w:p>
    <w:p w14:paraId="2770B60E" w14:textId="77777777" w:rsidR="0045593F" w:rsidRPr="0045593F" w:rsidRDefault="0045593F" w:rsidP="0045593F">
      <w:pPr>
        <w:widowControl/>
        <w:numPr>
          <w:ilvl w:val="0"/>
          <w:numId w:val="49"/>
        </w:numPr>
        <w:suppressAutoHyphens w:val="0"/>
        <w:autoSpaceDE w:val="0"/>
        <w:autoSpaceDN w:val="0"/>
        <w:adjustRightInd w:val="0"/>
        <w:spacing w:after="200"/>
        <w:ind w:left="426" w:hanging="426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45593F">
        <w:rPr>
          <w:rFonts w:ascii="Arial" w:eastAsia="Times New Roman" w:hAnsi="Arial" w:cs="Arial"/>
          <w:color w:val="000000"/>
          <w:sz w:val="20"/>
          <w:szCs w:val="20"/>
        </w:rPr>
        <w:t>Szczegółowy zakres zamówienia objęty prawem opcji (rodzaj i maksymalna ilość zamówienia objętego prawem opcji) wskazano w Rozdziale XII SWZ oraz formularzu ofertowym (zał. nr 1 do SWZ). Zamawiający może skorzystać z prawa opcji w całości lub w dowolnej części.</w:t>
      </w:r>
    </w:p>
    <w:p w14:paraId="2A04EF35" w14:textId="64C522AE" w:rsidR="0045593F" w:rsidRPr="0045593F" w:rsidRDefault="0045593F" w:rsidP="0045593F">
      <w:pPr>
        <w:widowControl/>
        <w:numPr>
          <w:ilvl w:val="0"/>
          <w:numId w:val="49"/>
        </w:numPr>
        <w:suppressAutoHyphens w:val="0"/>
        <w:autoSpaceDE w:val="0"/>
        <w:autoSpaceDN w:val="0"/>
        <w:adjustRightInd w:val="0"/>
        <w:spacing w:after="200"/>
        <w:ind w:left="426" w:hanging="426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45593F">
        <w:rPr>
          <w:rFonts w:ascii="Arial" w:eastAsia="Times New Roman" w:hAnsi="Arial" w:cs="Arial"/>
          <w:color w:val="000000"/>
          <w:sz w:val="20"/>
          <w:szCs w:val="20"/>
        </w:rPr>
        <w:t xml:space="preserve">Zamawiający uzależnia skorzystanie z prawa opcji od wystąpienia potrzeby wykonania danej </w:t>
      </w:r>
      <w:r w:rsidR="00073B13">
        <w:rPr>
          <w:rFonts w:ascii="Arial" w:eastAsia="Times New Roman" w:hAnsi="Arial" w:cs="Arial"/>
          <w:color w:val="000000"/>
          <w:sz w:val="20"/>
          <w:szCs w:val="20"/>
        </w:rPr>
        <w:t>dostawy</w:t>
      </w:r>
      <w:r w:rsidRPr="0045593F">
        <w:rPr>
          <w:rFonts w:ascii="Arial" w:eastAsia="Times New Roman" w:hAnsi="Arial" w:cs="Arial"/>
          <w:color w:val="000000"/>
          <w:sz w:val="20"/>
          <w:szCs w:val="20"/>
        </w:rPr>
        <w:t xml:space="preserve"> oraz posiadania środków finansowych na ten cel. Warunkiem skorzystania z prawa opcji odnośnie konkretnej </w:t>
      </w:r>
      <w:r w:rsidR="00073B13">
        <w:rPr>
          <w:rFonts w:ascii="Arial" w:eastAsia="Times New Roman" w:hAnsi="Arial" w:cs="Arial"/>
          <w:color w:val="000000"/>
          <w:sz w:val="20"/>
          <w:szCs w:val="20"/>
        </w:rPr>
        <w:t>dostawy</w:t>
      </w:r>
      <w:r w:rsidRPr="0045593F">
        <w:rPr>
          <w:rFonts w:ascii="Arial" w:eastAsia="Times New Roman" w:hAnsi="Arial" w:cs="Arial"/>
          <w:color w:val="000000"/>
          <w:sz w:val="20"/>
          <w:szCs w:val="20"/>
        </w:rPr>
        <w:t xml:space="preserve"> jest całkowite wykorzystanie podstawowego zakresu tej </w:t>
      </w:r>
      <w:r w:rsidR="00073B13">
        <w:rPr>
          <w:rFonts w:ascii="Arial" w:eastAsia="Times New Roman" w:hAnsi="Arial" w:cs="Arial"/>
          <w:color w:val="000000"/>
          <w:sz w:val="20"/>
          <w:szCs w:val="20"/>
        </w:rPr>
        <w:t>dostawy</w:t>
      </w:r>
      <w:r w:rsidRPr="0045593F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14:paraId="1A599FF8" w14:textId="57AD7D0E" w:rsidR="0045593F" w:rsidRPr="0045593F" w:rsidRDefault="0045593F" w:rsidP="0045593F">
      <w:pPr>
        <w:widowControl/>
        <w:numPr>
          <w:ilvl w:val="0"/>
          <w:numId w:val="49"/>
        </w:numPr>
        <w:suppressAutoHyphens w:val="0"/>
        <w:autoSpaceDE w:val="0"/>
        <w:autoSpaceDN w:val="0"/>
        <w:adjustRightInd w:val="0"/>
        <w:spacing w:after="200"/>
        <w:ind w:left="426" w:hanging="426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45593F">
        <w:rPr>
          <w:rFonts w:ascii="Arial" w:eastAsia="Times New Roman" w:hAnsi="Arial" w:cs="Arial"/>
          <w:color w:val="000000"/>
          <w:sz w:val="20"/>
          <w:szCs w:val="20"/>
        </w:rPr>
        <w:t xml:space="preserve">Wynagrodzenie za </w:t>
      </w:r>
      <w:r>
        <w:rPr>
          <w:rFonts w:ascii="Arial" w:eastAsia="Times New Roman" w:hAnsi="Arial" w:cs="Arial"/>
          <w:color w:val="000000"/>
          <w:sz w:val="20"/>
          <w:szCs w:val="20"/>
        </w:rPr>
        <w:t>dostawy</w:t>
      </w:r>
      <w:r w:rsidRPr="0045593F">
        <w:rPr>
          <w:rFonts w:ascii="Arial" w:eastAsia="Times New Roman" w:hAnsi="Arial" w:cs="Arial"/>
          <w:color w:val="000000"/>
          <w:sz w:val="20"/>
          <w:szCs w:val="20"/>
        </w:rPr>
        <w:t xml:space="preserve"> objęte prawem opcji zostanie ustalone na podstawie cen jednostkowych określonych w ofercie Wykonawcy oraz </w:t>
      </w:r>
      <w:r>
        <w:rPr>
          <w:rFonts w:ascii="Arial" w:eastAsia="Times New Roman" w:hAnsi="Arial" w:cs="Arial"/>
          <w:color w:val="000000"/>
          <w:sz w:val="20"/>
          <w:szCs w:val="20"/>
        </w:rPr>
        <w:t>ilości dostarczonego towaru</w:t>
      </w:r>
      <w:r w:rsidRPr="0045593F"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14:paraId="7B5AAD27" w14:textId="77777777" w:rsidR="0045593F" w:rsidRPr="0045593F" w:rsidRDefault="0045593F" w:rsidP="0045593F">
      <w:pPr>
        <w:widowControl/>
        <w:numPr>
          <w:ilvl w:val="0"/>
          <w:numId w:val="49"/>
        </w:numPr>
        <w:suppressAutoHyphens w:val="0"/>
        <w:autoSpaceDE w:val="0"/>
        <w:autoSpaceDN w:val="0"/>
        <w:adjustRightInd w:val="0"/>
        <w:spacing w:after="200"/>
        <w:ind w:left="426" w:hanging="426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45593F">
        <w:rPr>
          <w:rFonts w:ascii="Arial" w:eastAsia="Times New Roman" w:hAnsi="Arial" w:cs="Arial"/>
          <w:color w:val="000000"/>
          <w:sz w:val="20"/>
          <w:szCs w:val="20"/>
        </w:rPr>
        <w:t>Prawo opcji jest uprawnieniem Zamawiającego, z którego może, ale nie musi skorzystać w ramach realizacji umowy. W przypadku nie skorzystania przez Zamawiającego z prawa opcji, Wykonawcy nie przysługują żadne roszczenia z tego tytułu.</w:t>
      </w:r>
    </w:p>
    <w:p w14:paraId="60B1BCFC" w14:textId="0EFCCB2C" w:rsidR="0045593F" w:rsidRPr="0045593F" w:rsidRDefault="0045593F" w:rsidP="0045593F">
      <w:pPr>
        <w:widowControl/>
        <w:numPr>
          <w:ilvl w:val="0"/>
          <w:numId w:val="49"/>
        </w:numPr>
        <w:suppressAutoHyphens w:val="0"/>
        <w:autoSpaceDE w:val="0"/>
        <w:autoSpaceDN w:val="0"/>
        <w:adjustRightInd w:val="0"/>
        <w:spacing w:after="200"/>
        <w:ind w:left="426" w:hanging="426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45593F">
        <w:rPr>
          <w:rFonts w:ascii="Arial" w:eastAsia="Times New Roman" w:hAnsi="Arial" w:cs="Arial"/>
          <w:color w:val="000000"/>
          <w:sz w:val="20"/>
          <w:szCs w:val="20"/>
        </w:rPr>
        <w:t xml:space="preserve">Warunkiem uruchomienia prawa opcji jest pisemne oświadczenie woli Zamawiającego wykonania zamówienia w ramach prawa opcji. Zamawiający złoży ww. oświadczenie (oświadczenia) lub poinformuje Wykonawcę o nieskorzystaniu z prawa opcji nie później niż do dnia </w:t>
      </w:r>
      <w:r w:rsidR="00657A64">
        <w:rPr>
          <w:rFonts w:ascii="Arial" w:eastAsia="Times New Roman" w:hAnsi="Arial" w:cs="Arial"/>
          <w:color w:val="000000"/>
          <w:sz w:val="20"/>
          <w:szCs w:val="20"/>
        </w:rPr>
        <w:t>15</w:t>
      </w:r>
      <w:r w:rsidRPr="0045593F">
        <w:rPr>
          <w:rFonts w:ascii="Arial" w:eastAsia="Times New Roman" w:hAnsi="Arial" w:cs="Arial"/>
          <w:color w:val="000000"/>
          <w:sz w:val="20"/>
          <w:szCs w:val="20"/>
        </w:rPr>
        <w:t>.</w:t>
      </w:r>
      <w:r>
        <w:rPr>
          <w:rFonts w:ascii="Arial" w:eastAsia="Times New Roman" w:hAnsi="Arial" w:cs="Arial"/>
          <w:color w:val="000000"/>
          <w:sz w:val="20"/>
          <w:szCs w:val="20"/>
        </w:rPr>
        <w:t>09</w:t>
      </w:r>
      <w:r w:rsidRPr="0045593F">
        <w:rPr>
          <w:rFonts w:ascii="Arial" w:eastAsia="Times New Roman" w:hAnsi="Arial" w:cs="Arial"/>
          <w:color w:val="000000"/>
          <w:sz w:val="20"/>
          <w:szCs w:val="20"/>
        </w:rPr>
        <w:t>.2026 r.</w:t>
      </w:r>
    </w:p>
    <w:p w14:paraId="1DABE74A" w14:textId="77777777" w:rsidR="0045593F" w:rsidRPr="0045593F" w:rsidRDefault="0045593F" w:rsidP="0045593F">
      <w:pPr>
        <w:widowControl/>
        <w:numPr>
          <w:ilvl w:val="0"/>
          <w:numId w:val="49"/>
        </w:numPr>
        <w:suppressAutoHyphens w:val="0"/>
        <w:autoSpaceDE w:val="0"/>
        <w:autoSpaceDN w:val="0"/>
        <w:adjustRightInd w:val="0"/>
        <w:spacing w:after="200"/>
        <w:ind w:left="426" w:hanging="426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45593F">
        <w:rPr>
          <w:rFonts w:ascii="Arial" w:eastAsia="Times New Roman" w:hAnsi="Arial" w:cs="Arial"/>
          <w:color w:val="000000"/>
          <w:sz w:val="20"/>
          <w:szCs w:val="20"/>
        </w:rPr>
        <w:t>Zamawiający może składać oświadczenia, o których mowa w ust. 5, do upływu terminu, o którym mowa w ust. 5:</w:t>
      </w:r>
    </w:p>
    <w:p w14:paraId="66D4D041" w14:textId="77777777" w:rsidR="0045593F" w:rsidRPr="0045593F" w:rsidRDefault="0045593F" w:rsidP="0045593F">
      <w:pPr>
        <w:widowControl/>
        <w:numPr>
          <w:ilvl w:val="1"/>
          <w:numId w:val="50"/>
        </w:numPr>
        <w:suppressAutoHyphens w:val="0"/>
        <w:autoSpaceDE w:val="0"/>
        <w:autoSpaceDN w:val="0"/>
        <w:adjustRightInd w:val="0"/>
        <w:spacing w:after="200"/>
        <w:ind w:left="993" w:hanging="284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45593F">
        <w:rPr>
          <w:rFonts w:ascii="Arial" w:eastAsia="Times New Roman" w:hAnsi="Arial" w:cs="Arial"/>
          <w:color w:val="000000"/>
          <w:sz w:val="20"/>
          <w:szCs w:val="20"/>
        </w:rPr>
        <w:t>w stosunku do wszystkich lub poszczególnych pozycji objętych prawem opcji,</w:t>
      </w:r>
    </w:p>
    <w:p w14:paraId="0D464DAB" w14:textId="77777777" w:rsidR="0045593F" w:rsidRPr="0045593F" w:rsidRDefault="0045593F" w:rsidP="0045593F">
      <w:pPr>
        <w:widowControl/>
        <w:numPr>
          <w:ilvl w:val="1"/>
          <w:numId w:val="50"/>
        </w:numPr>
        <w:suppressAutoHyphens w:val="0"/>
        <w:autoSpaceDE w:val="0"/>
        <w:autoSpaceDN w:val="0"/>
        <w:adjustRightInd w:val="0"/>
        <w:spacing w:after="200"/>
        <w:ind w:left="993" w:hanging="284"/>
        <w:contextualSpacing/>
        <w:jc w:val="both"/>
        <w:rPr>
          <w:rFonts w:ascii="Arial" w:eastAsia="Times New Roman" w:hAnsi="Arial" w:cs="Arial"/>
          <w:color w:val="000000"/>
          <w:sz w:val="20"/>
          <w:szCs w:val="20"/>
        </w:rPr>
      </w:pPr>
      <w:r w:rsidRPr="0045593F">
        <w:rPr>
          <w:rFonts w:ascii="Arial" w:eastAsia="Times New Roman" w:hAnsi="Arial" w:cs="Arial"/>
          <w:color w:val="000000"/>
          <w:sz w:val="20"/>
          <w:szCs w:val="20"/>
        </w:rPr>
        <w:t>jednocześnie lub w różnych momentach.</w:t>
      </w:r>
    </w:p>
    <w:p w14:paraId="3C475FAE" w14:textId="77777777" w:rsidR="0045593F" w:rsidRDefault="0045593F" w:rsidP="0045593F">
      <w:pPr>
        <w:rPr>
          <w:rFonts w:ascii="Arial" w:hAnsi="Arial" w:cs="Arial"/>
          <w:b/>
          <w:bCs/>
          <w:sz w:val="20"/>
          <w:szCs w:val="20"/>
        </w:rPr>
      </w:pPr>
    </w:p>
    <w:p w14:paraId="1B264D50" w14:textId="6561AEC4" w:rsidR="0045593F" w:rsidRPr="0068356C" w:rsidRDefault="0045593F" w:rsidP="0045593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5593F">
        <w:rPr>
          <w:rFonts w:ascii="Arial" w:hAnsi="Arial" w:cs="Arial"/>
          <w:b/>
          <w:bCs/>
          <w:sz w:val="20"/>
          <w:szCs w:val="20"/>
        </w:rPr>
        <w:lastRenderedPageBreak/>
        <w:t xml:space="preserve">§ </w:t>
      </w:r>
      <w:r>
        <w:rPr>
          <w:rFonts w:ascii="Arial" w:hAnsi="Arial" w:cs="Arial"/>
          <w:b/>
          <w:bCs/>
          <w:sz w:val="20"/>
          <w:szCs w:val="20"/>
        </w:rPr>
        <w:t>5</w:t>
      </w:r>
    </w:p>
    <w:p w14:paraId="5B1A28FC" w14:textId="77777777" w:rsidR="008C09FB" w:rsidRPr="008C09FB" w:rsidRDefault="008C09FB" w:rsidP="008C09FB">
      <w:pPr>
        <w:pStyle w:val="Tekstpodstawowywcity21"/>
        <w:numPr>
          <w:ilvl w:val="0"/>
          <w:numId w:val="16"/>
        </w:numPr>
        <w:spacing w:after="0" w:line="240" w:lineRule="auto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D67058">
        <w:rPr>
          <w:rFonts w:ascii="Arial" w:hAnsi="Arial" w:cs="Arial"/>
          <w:sz w:val="20"/>
          <w:szCs w:val="20"/>
        </w:rPr>
        <w:t>Zamówien</w:t>
      </w:r>
      <w:r w:rsidRPr="00AB292C">
        <w:rPr>
          <w:rFonts w:ascii="Arial" w:hAnsi="Arial" w:cs="Arial"/>
          <w:sz w:val="20"/>
          <w:szCs w:val="20"/>
        </w:rPr>
        <w:t xml:space="preserve">ie należy składać telefonicznie pod nr: </w:t>
      </w:r>
      <w:r>
        <w:rPr>
          <w:rFonts w:ascii="Arial" w:hAnsi="Arial" w:cs="Arial"/>
          <w:sz w:val="20"/>
          <w:szCs w:val="20"/>
          <w:lang w:eastAsia="en-US"/>
        </w:rPr>
        <w:t>…………</w:t>
      </w:r>
      <w:r w:rsidRPr="00AB292C">
        <w:rPr>
          <w:rFonts w:ascii="Arial" w:hAnsi="Arial" w:cs="Arial"/>
          <w:sz w:val="20"/>
          <w:szCs w:val="20"/>
        </w:rPr>
        <w:t xml:space="preserve"> lub mail-owo na adres: </w:t>
      </w:r>
      <w:r>
        <w:t>……….</w:t>
      </w:r>
    </w:p>
    <w:p w14:paraId="15A34250" w14:textId="77777777" w:rsidR="008C09FB" w:rsidRPr="006B64B4" w:rsidRDefault="008C09FB" w:rsidP="008C09FB">
      <w:pPr>
        <w:numPr>
          <w:ilvl w:val="0"/>
          <w:numId w:val="16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 w:rsidRPr="00525B5F">
        <w:rPr>
          <w:rFonts w:ascii="Arial" w:hAnsi="Arial" w:cs="Arial"/>
          <w:sz w:val="20"/>
          <w:szCs w:val="20"/>
        </w:rPr>
        <w:t>Realizacja zamówieni</w:t>
      </w:r>
      <w:r>
        <w:rPr>
          <w:rFonts w:ascii="Arial" w:hAnsi="Arial" w:cs="Arial"/>
          <w:sz w:val="20"/>
          <w:szCs w:val="20"/>
        </w:rPr>
        <w:t xml:space="preserve">a </w:t>
      </w:r>
      <w:r w:rsidRPr="00525B5F">
        <w:rPr>
          <w:rFonts w:ascii="Arial" w:hAnsi="Arial" w:cs="Arial"/>
          <w:sz w:val="20"/>
          <w:szCs w:val="20"/>
        </w:rPr>
        <w:t>następować będzie sukcesywnie na każdorazowe zlecenie</w:t>
      </w:r>
      <w:r>
        <w:rPr>
          <w:rFonts w:ascii="Arial" w:hAnsi="Arial" w:cs="Arial"/>
          <w:sz w:val="20"/>
          <w:szCs w:val="20"/>
        </w:rPr>
        <w:t xml:space="preserve"> </w:t>
      </w:r>
      <w:r w:rsidRPr="00525B5F">
        <w:rPr>
          <w:rFonts w:ascii="Arial" w:hAnsi="Arial" w:cs="Arial"/>
          <w:sz w:val="20"/>
          <w:szCs w:val="20"/>
        </w:rPr>
        <w:t>Zamawiającego.</w:t>
      </w:r>
    </w:p>
    <w:p w14:paraId="3333A6B8" w14:textId="77777777" w:rsidR="008C09FB" w:rsidRDefault="008C09FB" w:rsidP="008C09FB">
      <w:pPr>
        <w:numPr>
          <w:ilvl w:val="0"/>
          <w:numId w:val="16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Czas dostawy emulsji wynosi do 48 godzin od złożenia zamówienia przez zamawiającego (</w:t>
      </w:r>
      <w:r w:rsidRPr="00C16DC5">
        <w:rPr>
          <w:rFonts w:ascii="Arial" w:hAnsi="Arial" w:cs="Arial"/>
          <w:color w:val="000000"/>
          <w:spacing w:val="4"/>
          <w:sz w:val="20"/>
        </w:rPr>
        <w:t>termin liczony od następnej godziny po godzinie złożenia zamówienia</w:t>
      </w:r>
      <w:r>
        <w:rPr>
          <w:rFonts w:ascii="Arial" w:hAnsi="Arial" w:cs="Arial"/>
          <w:color w:val="000000"/>
          <w:spacing w:val="4"/>
          <w:sz w:val="20"/>
        </w:rPr>
        <w:t>)</w:t>
      </w:r>
      <w:r w:rsidRPr="002F67C1">
        <w:rPr>
          <w:rFonts w:ascii="Arial" w:hAnsi="Arial" w:cs="Arial"/>
          <w:sz w:val="20"/>
          <w:szCs w:val="20"/>
        </w:rPr>
        <w:t>.</w:t>
      </w:r>
    </w:p>
    <w:p w14:paraId="5F8FA866" w14:textId="77777777" w:rsidR="008C09FB" w:rsidRPr="00B57F60" w:rsidRDefault="008C09FB" w:rsidP="008C09FB">
      <w:pPr>
        <w:numPr>
          <w:ilvl w:val="0"/>
          <w:numId w:val="16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Dostawy muszą się odbywać w godzinach 7:00 – 15:00, w dniach od poniedziałku do piątku.</w:t>
      </w:r>
    </w:p>
    <w:p w14:paraId="253C3CCE" w14:textId="77777777" w:rsidR="008C09FB" w:rsidRPr="00BB3C10" w:rsidRDefault="008C09FB" w:rsidP="008C09FB">
      <w:pPr>
        <w:numPr>
          <w:ilvl w:val="0"/>
          <w:numId w:val="16"/>
        </w:numPr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 przypadku, gdy termin dostawy (według ust. 3) wypadnie w dni wolne od pracy, to towar musi być dostarczony w pierwszy dzień roboczy po dniu wolnym do godziny, która była godziną dostarczenia.</w:t>
      </w:r>
    </w:p>
    <w:p w14:paraId="12F565F5" w14:textId="77777777" w:rsidR="008C09FB" w:rsidRDefault="008C09FB" w:rsidP="008C09FB">
      <w:pPr>
        <w:pStyle w:val="Akapitzlist"/>
        <w:widowControl/>
        <w:numPr>
          <w:ilvl w:val="0"/>
          <w:numId w:val="16"/>
        </w:numPr>
        <w:suppressAutoHyphens w:val="0"/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0"/>
        </w:rPr>
      </w:pPr>
      <w:r w:rsidRPr="00BB3C10">
        <w:rPr>
          <w:rFonts w:ascii="Arial" w:hAnsi="Arial" w:cs="Arial"/>
          <w:sz w:val="20"/>
        </w:rPr>
        <w:t>Wykonawca zobowiązuje się do bezpłatnego udostępnienia i bezpłatnego dostarczenia do Obwodu Drogowego nr 1 w Bytowie oraz do Obwodu Drogowego nr 2 w Miastku zbiorników do składowania emulsji o pojemności min. 5 ton na czas trwania umowy.</w:t>
      </w:r>
    </w:p>
    <w:p w14:paraId="6B55278A" w14:textId="77777777" w:rsidR="00022153" w:rsidRDefault="00022153" w:rsidP="00767657">
      <w:pPr>
        <w:autoSpaceDE w:val="0"/>
        <w:autoSpaceDN w:val="0"/>
        <w:adjustRightInd w:val="0"/>
        <w:jc w:val="both"/>
        <w:rPr>
          <w:rFonts w:ascii="Arial" w:hAnsi="Arial" w:cs="Arial"/>
          <w:color w:val="000000"/>
          <w:sz w:val="20"/>
          <w:szCs w:val="20"/>
        </w:rPr>
      </w:pPr>
    </w:p>
    <w:p w14:paraId="3CDADA89" w14:textId="4B89368D" w:rsidR="00022153" w:rsidRPr="00D61964" w:rsidRDefault="0068356C" w:rsidP="00022153">
      <w:pPr>
        <w:spacing w:line="200" w:lineRule="atLeast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§ </w:t>
      </w:r>
      <w:r w:rsidR="0045593F">
        <w:rPr>
          <w:rFonts w:ascii="Arial" w:hAnsi="Arial" w:cs="Arial"/>
          <w:b/>
          <w:bCs/>
          <w:sz w:val="20"/>
          <w:szCs w:val="20"/>
        </w:rPr>
        <w:t>6</w:t>
      </w:r>
    </w:p>
    <w:p w14:paraId="32FE87EC" w14:textId="77777777" w:rsidR="00022153" w:rsidRPr="00793640" w:rsidRDefault="00022153" w:rsidP="00024531">
      <w:pPr>
        <w:pStyle w:val="Akapitzlist"/>
        <w:numPr>
          <w:ilvl w:val="0"/>
          <w:numId w:val="13"/>
        </w:numPr>
        <w:tabs>
          <w:tab w:val="left" w:pos="7064"/>
          <w:tab w:val="left" w:pos="7501"/>
        </w:tabs>
        <w:ind w:left="426"/>
        <w:jc w:val="both"/>
        <w:rPr>
          <w:rFonts w:ascii="Arial" w:eastAsia="TTE15A7548t00" w:hAnsi="Arial" w:cs="Arial"/>
          <w:sz w:val="20"/>
          <w:szCs w:val="20"/>
        </w:rPr>
      </w:pPr>
      <w:r w:rsidRPr="00793640">
        <w:rPr>
          <w:rFonts w:ascii="Arial" w:eastAsia="TTE15A83D0t00" w:hAnsi="Arial" w:cs="Arial"/>
          <w:iCs/>
          <w:sz w:val="20"/>
          <w:szCs w:val="20"/>
        </w:rPr>
        <w:t xml:space="preserve">Zamawiający </w:t>
      </w:r>
      <w:r w:rsidRPr="00793640">
        <w:rPr>
          <w:rFonts w:ascii="Arial" w:eastAsia="TTE15A7548t00" w:hAnsi="Arial" w:cs="Arial"/>
          <w:sz w:val="20"/>
          <w:szCs w:val="20"/>
        </w:rPr>
        <w:t xml:space="preserve">dopuszcza możliwość dokonania następujących </w:t>
      </w:r>
      <w:r w:rsidRPr="00793640">
        <w:rPr>
          <w:rFonts w:ascii="Arial" w:eastAsia="TTE15A83D0t00" w:hAnsi="Arial" w:cs="Arial"/>
          <w:sz w:val="20"/>
          <w:szCs w:val="20"/>
        </w:rPr>
        <w:t xml:space="preserve">zmian </w:t>
      </w:r>
      <w:r w:rsidRPr="00793640">
        <w:rPr>
          <w:rFonts w:ascii="Arial" w:eastAsia="TTE15A7548t00" w:hAnsi="Arial" w:cs="Arial"/>
          <w:sz w:val="20"/>
          <w:szCs w:val="20"/>
        </w:rPr>
        <w:t xml:space="preserve">do niniejszej umowy bez </w:t>
      </w:r>
      <w:r w:rsidRPr="00793640">
        <w:rPr>
          <w:rFonts w:ascii="Arial" w:hAnsi="Arial" w:cs="Arial"/>
          <w:sz w:val="20"/>
          <w:szCs w:val="20"/>
        </w:rPr>
        <w:t>przeprowadzenia nowego postępowania o udzielenie zamówienia:</w:t>
      </w:r>
    </w:p>
    <w:p w14:paraId="69B12D84" w14:textId="77777777" w:rsidR="00022153" w:rsidRPr="00140B8B" w:rsidRDefault="00022153" w:rsidP="00024531">
      <w:pPr>
        <w:pStyle w:val="Akapitzlist"/>
        <w:numPr>
          <w:ilvl w:val="0"/>
          <w:numId w:val="11"/>
        </w:numPr>
        <w:ind w:left="709" w:hanging="283"/>
        <w:jc w:val="both"/>
        <w:rPr>
          <w:rFonts w:ascii="Arial" w:hAnsi="Arial" w:cs="Arial"/>
          <w:sz w:val="20"/>
          <w:szCs w:val="20"/>
        </w:rPr>
      </w:pPr>
      <w:r w:rsidRPr="00140B8B">
        <w:rPr>
          <w:rFonts w:ascii="Arial" w:hAnsi="Arial" w:cs="Arial"/>
          <w:sz w:val="20"/>
          <w:szCs w:val="20"/>
        </w:rPr>
        <w:t>gdy nowy wykonawca ma zastąpić dotychczasowego wykonawcę:</w:t>
      </w:r>
    </w:p>
    <w:p w14:paraId="4D2C176A" w14:textId="77777777" w:rsidR="00022153" w:rsidRPr="00140B8B" w:rsidRDefault="00022153" w:rsidP="00024531">
      <w:pPr>
        <w:pStyle w:val="Akapitzlist"/>
        <w:numPr>
          <w:ilvl w:val="0"/>
          <w:numId w:val="12"/>
        </w:numPr>
        <w:ind w:left="993" w:hanging="284"/>
        <w:jc w:val="both"/>
        <w:rPr>
          <w:rFonts w:ascii="Arial" w:hAnsi="Arial" w:cs="Arial"/>
          <w:sz w:val="20"/>
          <w:szCs w:val="20"/>
        </w:rPr>
      </w:pPr>
      <w:r w:rsidRPr="00140B8B">
        <w:rPr>
          <w:rFonts w:ascii="Arial" w:hAnsi="Arial" w:cs="Arial"/>
          <w:sz w:val="20"/>
          <w:szCs w:val="20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lub</w:t>
      </w:r>
    </w:p>
    <w:p w14:paraId="2F8B1E04" w14:textId="77777777" w:rsidR="00022153" w:rsidRDefault="00022153" w:rsidP="00024531">
      <w:pPr>
        <w:pStyle w:val="Akapitzlist"/>
        <w:numPr>
          <w:ilvl w:val="0"/>
          <w:numId w:val="12"/>
        </w:numPr>
        <w:ind w:left="993" w:hanging="284"/>
        <w:jc w:val="both"/>
        <w:rPr>
          <w:rFonts w:ascii="Arial" w:hAnsi="Arial" w:cs="Arial"/>
          <w:sz w:val="20"/>
          <w:szCs w:val="20"/>
        </w:rPr>
      </w:pPr>
      <w:r w:rsidRPr="00140B8B">
        <w:rPr>
          <w:rFonts w:ascii="Arial" w:hAnsi="Arial" w:cs="Arial"/>
          <w:sz w:val="20"/>
          <w:szCs w:val="20"/>
        </w:rPr>
        <w:t>w wyniku przejęcia przez zamawiającego zobowiązań wykonawcy względem jego podwykonawców, w przypadku, o którym mowa w art. 465 ust. 1;</w:t>
      </w:r>
    </w:p>
    <w:p w14:paraId="070B577F" w14:textId="77777777" w:rsidR="002A52D6" w:rsidRPr="002A52D6" w:rsidRDefault="002A52D6" w:rsidP="00024531">
      <w:pPr>
        <w:pStyle w:val="Akapitzlist"/>
        <w:widowControl/>
        <w:numPr>
          <w:ilvl w:val="0"/>
          <w:numId w:val="11"/>
        </w:numPr>
        <w:suppressAutoHyphens w:val="0"/>
        <w:ind w:hanging="294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jeżeli dotyczy realizacji</w:t>
      </w:r>
      <w:r w:rsidRPr="002A52D6">
        <w:rPr>
          <w:rFonts w:ascii="Arial" w:eastAsia="Times New Roman" w:hAnsi="Arial" w:cs="Arial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przez dotychczasowego wykonawcę</w:t>
      </w:r>
      <w:r w:rsidRPr="002A52D6">
        <w:rPr>
          <w:rFonts w:ascii="Arial" w:eastAsia="Times New Roman" w:hAnsi="Arial" w:cs="Arial"/>
          <w:sz w:val="20"/>
          <w:szCs w:val="20"/>
        </w:rPr>
        <w:t xml:space="preserve"> dodatkowych </w:t>
      </w:r>
      <w:r w:rsidR="00C5090E">
        <w:rPr>
          <w:rFonts w:ascii="Arial" w:eastAsia="Times New Roman" w:hAnsi="Arial" w:cs="Arial"/>
          <w:sz w:val="20"/>
          <w:szCs w:val="20"/>
        </w:rPr>
        <w:t>dostaw</w:t>
      </w:r>
      <w:r w:rsidRPr="002A52D6">
        <w:rPr>
          <w:rFonts w:ascii="Arial" w:eastAsia="Times New Roman" w:hAnsi="Arial" w:cs="Arial"/>
          <w:sz w:val="20"/>
          <w:szCs w:val="20"/>
        </w:rPr>
        <w:t>, których nie uwzględniono w zamówieniu podstawowym, o ile stały się one niezbędne i zostały spełnione łącznie następujące warunki:</w:t>
      </w:r>
    </w:p>
    <w:p w14:paraId="59286705" w14:textId="77777777" w:rsidR="002A52D6" w:rsidRPr="002A52D6" w:rsidRDefault="002A52D6" w:rsidP="00DF29E5">
      <w:pPr>
        <w:pStyle w:val="Akapitzlist"/>
        <w:widowControl/>
        <w:numPr>
          <w:ilvl w:val="0"/>
          <w:numId w:val="18"/>
        </w:numPr>
        <w:suppressAutoHyphens w:val="0"/>
        <w:ind w:left="993" w:hanging="284"/>
        <w:jc w:val="both"/>
        <w:rPr>
          <w:rFonts w:ascii="Arial" w:eastAsia="Times New Roman" w:hAnsi="Arial" w:cs="Arial"/>
          <w:sz w:val="20"/>
          <w:szCs w:val="20"/>
        </w:rPr>
      </w:pPr>
      <w:r w:rsidRPr="002A52D6">
        <w:rPr>
          <w:rFonts w:ascii="Arial" w:eastAsia="Times New Roman" w:hAnsi="Arial" w:cs="Arial"/>
          <w:sz w:val="20"/>
          <w:szCs w:val="20"/>
        </w:rPr>
        <w:t>zmiana wykonawcy nie może zostać dokonana z powodów ekonomicznych lub technicznych, w szczególności dotyczących zamienności lub interoperacyjności wyposażenia, usług lub instalacji zamówionych w ramach zamówienia podstawowego,</w:t>
      </w:r>
    </w:p>
    <w:p w14:paraId="7E051A62" w14:textId="77777777" w:rsidR="002A52D6" w:rsidRPr="002A52D6" w:rsidRDefault="002A52D6" w:rsidP="00DF29E5">
      <w:pPr>
        <w:pStyle w:val="Akapitzlist"/>
        <w:widowControl/>
        <w:numPr>
          <w:ilvl w:val="0"/>
          <w:numId w:val="18"/>
        </w:numPr>
        <w:suppressAutoHyphens w:val="0"/>
        <w:ind w:left="993" w:hanging="284"/>
        <w:jc w:val="both"/>
        <w:rPr>
          <w:rFonts w:ascii="Arial" w:eastAsia="Times New Roman" w:hAnsi="Arial" w:cs="Arial"/>
          <w:sz w:val="20"/>
          <w:szCs w:val="20"/>
        </w:rPr>
      </w:pPr>
      <w:r w:rsidRPr="002A52D6">
        <w:rPr>
          <w:rFonts w:ascii="Arial" w:eastAsia="Times New Roman" w:hAnsi="Arial" w:cs="Arial"/>
          <w:sz w:val="20"/>
          <w:szCs w:val="20"/>
        </w:rPr>
        <w:t>zmiana wykonawcy spowodowałaby istotną niedogodność lub znaczne zwiększenie kosztów dla zamawiającego,</w:t>
      </w:r>
    </w:p>
    <w:p w14:paraId="24D20D33" w14:textId="77777777" w:rsidR="002A52D6" w:rsidRPr="002A52D6" w:rsidRDefault="002A52D6" w:rsidP="00DF29E5">
      <w:pPr>
        <w:pStyle w:val="Akapitzlist"/>
        <w:widowControl/>
        <w:numPr>
          <w:ilvl w:val="0"/>
          <w:numId w:val="18"/>
        </w:numPr>
        <w:suppressAutoHyphens w:val="0"/>
        <w:ind w:left="993" w:hanging="284"/>
        <w:jc w:val="both"/>
        <w:rPr>
          <w:rFonts w:ascii="Arial" w:eastAsia="Times New Roman" w:hAnsi="Arial" w:cs="Arial"/>
          <w:sz w:val="20"/>
          <w:szCs w:val="20"/>
        </w:rPr>
      </w:pPr>
      <w:r w:rsidRPr="002A52D6">
        <w:rPr>
          <w:rFonts w:ascii="Arial" w:eastAsia="Times New Roman" w:hAnsi="Arial" w:cs="Arial"/>
          <w:sz w:val="20"/>
          <w:szCs w:val="20"/>
        </w:rPr>
        <w:t xml:space="preserve">wzrost ceny spowodowany każdą kolejną zmianą nie przekracza </w:t>
      </w:r>
      <w:r>
        <w:rPr>
          <w:rFonts w:ascii="Arial" w:eastAsia="Times New Roman" w:hAnsi="Arial" w:cs="Arial"/>
          <w:sz w:val="20"/>
          <w:szCs w:val="20"/>
        </w:rPr>
        <w:t>50% wartości pierwotnej umowy</w:t>
      </w:r>
      <w:r w:rsidRPr="002A52D6">
        <w:rPr>
          <w:rFonts w:ascii="Arial" w:eastAsia="Times New Roman" w:hAnsi="Arial" w:cs="Arial"/>
          <w:sz w:val="20"/>
          <w:szCs w:val="20"/>
        </w:rPr>
        <w:t>, z wyjątkiem należycie uzasadnionych przypadków;</w:t>
      </w:r>
    </w:p>
    <w:p w14:paraId="29513113" w14:textId="77777777" w:rsidR="00022153" w:rsidRDefault="00022153" w:rsidP="00024531">
      <w:pPr>
        <w:pStyle w:val="Akapitzlist"/>
        <w:widowControl/>
        <w:numPr>
          <w:ilvl w:val="0"/>
          <w:numId w:val="11"/>
        </w:numPr>
        <w:suppressAutoHyphens w:val="0"/>
        <w:ind w:left="709" w:hanging="283"/>
        <w:jc w:val="both"/>
        <w:rPr>
          <w:rFonts w:ascii="Arial" w:eastAsia="Times New Roman" w:hAnsi="Arial" w:cs="Arial"/>
          <w:sz w:val="20"/>
          <w:szCs w:val="20"/>
        </w:rPr>
      </w:pPr>
      <w:r w:rsidRPr="00140B8B">
        <w:rPr>
          <w:rFonts w:ascii="Arial" w:eastAsia="Times New Roman" w:hAnsi="Arial" w:cs="Arial"/>
          <w:sz w:val="20"/>
          <w:szCs w:val="20"/>
        </w:rPr>
        <w:t xml:space="preserve">jeżeli konieczność zmiany </w:t>
      </w:r>
      <w:r w:rsidRPr="009E7ABE">
        <w:rPr>
          <w:rFonts w:ascii="Arial" w:eastAsia="Times New Roman" w:hAnsi="Arial" w:cs="Arial"/>
          <w:sz w:val="20"/>
          <w:szCs w:val="20"/>
        </w:rPr>
        <w:t>umowy</w:t>
      </w:r>
      <w:r w:rsidR="009E7ABE" w:rsidRPr="009E7ABE">
        <w:rPr>
          <w:rFonts w:ascii="Arial" w:eastAsia="Times New Roman" w:hAnsi="Arial" w:cs="Arial"/>
          <w:sz w:val="20"/>
          <w:szCs w:val="20"/>
        </w:rPr>
        <w:t xml:space="preserve">, </w:t>
      </w:r>
      <w:r w:rsidR="009E7ABE" w:rsidRPr="009E7ABE">
        <w:rPr>
          <w:rFonts w:ascii="Arial" w:hAnsi="Arial" w:cs="Arial"/>
          <w:sz w:val="20"/>
          <w:szCs w:val="20"/>
        </w:rPr>
        <w:t>w tym w szczególności zmiany wysokości ceny,</w:t>
      </w:r>
      <w:r w:rsidRPr="00140B8B">
        <w:rPr>
          <w:rFonts w:ascii="Arial" w:eastAsia="Times New Roman" w:hAnsi="Arial" w:cs="Arial"/>
          <w:sz w:val="20"/>
          <w:szCs w:val="20"/>
        </w:rPr>
        <w:t xml:space="preserve">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14:paraId="2AD46DAF" w14:textId="77777777" w:rsidR="00022153" w:rsidRDefault="00022153" w:rsidP="00024531">
      <w:pPr>
        <w:pStyle w:val="Akapitzlist"/>
        <w:widowControl/>
        <w:numPr>
          <w:ilvl w:val="0"/>
          <w:numId w:val="11"/>
        </w:numPr>
        <w:suppressAutoHyphens w:val="0"/>
        <w:ind w:left="709" w:hanging="283"/>
        <w:jc w:val="both"/>
        <w:rPr>
          <w:rFonts w:ascii="Arial" w:eastAsia="Times New Roman" w:hAnsi="Arial" w:cs="Arial"/>
          <w:sz w:val="20"/>
          <w:szCs w:val="20"/>
        </w:rPr>
      </w:pPr>
      <w:r w:rsidRPr="00140B8B">
        <w:rPr>
          <w:rFonts w:ascii="Arial" w:eastAsia="Times New Roman" w:hAnsi="Arial" w:cs="Arial"/>
          <w:sz w:val="20"/>
          <w:szCs w:val="20"/>
        </w:rPr>
        <w:t>których łączna wartość jest mniejsza niż progi unijne oraz jest niższa niż</w:t>
      </w:r>
      <w:r w:rsidR="00396B21">
        <w:rPr>
          <w:rFonts w:ascii="Arial" w:eastAsia="Times New Roman" w:hAnsi="Arial" w:cs="Arial"/>
          <w:sz w:val="20"/>
          <w:szCs w:val="20"/>
        </w:rPr>
        <w:t xml:space="preserve"> 1</w:t>
      </w:r>
      <w:r w:rsidR="00C5090E">
        <w:rPr>
          <w:rFonts w:ascii="Arial" w:eastAsia="Times New Roman" w:hAnsi="Arial" w:cs="Arial"/>
          <w:sz w:val="20"/>
          <w:szCs w:val="20"/>
        </w:rPr>
        <w:t>0</w:t>
      </w:r>
      <w:r w:rsidR="00396B21">
        <w:rPr>
          <w:rFonts w:ascii="Arial" w:eastAsia="Times New Roman" w:hAnsi="Arial" w:cs="Arial"/>
          <w:sz w:val="20"/>
          <w:szCs w:val="20"/>
        </w:rPr>
        <w:t>% wartości pierwotnej umowy</w:t>
      </w:r>
      <w:r w:rsidRPr="00140B8B">
        <w:rPr>
          <w:rFonts w:ascii="Arial" w:eastAsia="Times New Roman" w:hAnsi="Arial" w:cs="Arial"/>
          <w:sz w:val="20"/>
          <w:szCs w:val="20"/>
        </w:rPr>
        <w:t>, a zmiany te nie powodują z</w:t>
      </w:r>
      <w:r w:rsidR="00CA2E4F">
        <w:rPr>
          <w:rFonts w:ascii="Arial" w:eastAsia="Times New Roman" w:hAnsi="Arial" w:cs="Arial"/>
          <w:sz w:val="20"/>
          <w:szCs w:val="20"/>
        </w:rPr>
        <w:t xml:space="preserve">miany ogólnego charakteru </w:t>
      </w:r>
      <w:r w:rsidR="00A46E7F">
        <w:rPr>
          <w:rFonts w:ascii="Arial" w:eastAsia="Times New Roman" w:hAnsi="Arial" w:cs="Arial"/>
          <w:sz w:val="20"/>
          <w:szCs w:val="20"/>
        </w:rPr>
        <w:t>umowy.</w:t>
      </w:r>
    </w:p>
    <w:p w14:paraId="3280ACDD" w14:textId="77777777" w:rsidR="00022153" w:rsidRDefault="00022153" w:rsidP="00024531">
      <w:pPr>
        <w:pStyle w:val="Akapitzlist"/>
        <w:widowControl/>
        <w:numPr>
          <w:ilvl w:val="0"/>
          <w:numId w:val="13"/>
        </w:numPr>
        <w:suppressAutoHyphens w:val="0"/>
        <w:ind w:left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W przypa</w:t>
      </w:r>
      <w:r w:rsidR="00A10446">
        <w:rPr>
          <w:rFonts w:ascii="Arial" w:eastAsia="Times New Roman" w:hAnsi="Arial" w:cs="Arial"/>
          <w:sz w:val="20"/>
          <w:szCs w:val="20"/>
        </w:rPr>
        <w:t xml:space="preserve">dku zmiany umowy zgodnie z </w:t>
      </w:r>
      <w:r w:rsidR="002A52D6">
        <w:rPr>
          <w:rFonts w:ascii="Arial" w:eastAsia="Times New Roman" w:hAnsi="Arial" w:cs="Arial"/>
          <w:sz w:val="20"/>
          <w:szCs w:val="20"/>
        </w:rPr>
        <w:t xml:space="preserve">ust. 1 </w:t>
      </w:r>
      <w:r w:rsidR="00A10446">
        <w:rPr>
          <w:rFonts w:ascii="Arial" w:eastAsia="Times New Roman" w:hAnsi="Arial" w:cs="Arial"/>
          <w:sz w:val="20"/>
          <w:szCs w:val="20"/>
        </w:rPr>
        <w:t xml:space="preserve">pkt. </w:t>
      </w:r>
      <w:r w:rsidR="002A52D6">
        <w:rPr>
          <w:rFonts w:ascii="Arial" w:eastAsia="Times New Roman" w:hAnsi="Arial" w:cs="Arial"/>
          <w:sz w:val="20"/>
          <w:szCs w:val="20"/>
        </w:rPr>
        <w:t>2 lit. c i ust. 1 pkt. 3</w:t>
      </w:r>
      <w:r>
        <w:rPr>
          <w:rFonts w:ascii="Arial" w:eastAsia="Times New Roman" w:hAnsi="Arial" w:cs="Arial"/>
          <w:sz w:val="20"/>
          <w:szCs w:val="20"/>
        </w:rPr>
        <w:t xml:space="preserve"> dopuszczalną wartość zmiany ceny lub zgodnie z </w:t>
      </w:r>
      <w:r w:rsidR="002A52D6">
        <w:rPr>
          <w:rFonts w:ascii="Arial" w:eastAsia="Times New Roman" w:hAnsi="Arial" w:cs="Arial"/>
          <w:sz w:val="20"/>
          <w:szCs w:val="20"/>
        </w:rPr>
        <w:t xml:space="preserve">ust. 1 </w:t>
      </w:r>
      <w:r>
        <w:rPr>
          <w:rFonts w:ascii="Arial" w:eastAsia="Times New Roman" w:hAnsi="Arial" w:cs="Arial"/>
          <w:sz w:val="20"/>
          <w:szCs w:val="20"/>
        </w:rPr>
        <w:t xml:space="preserve">pkt. </w:t>
      </w:r>
      <w:r w:rsidR="002A52D6">
        <w:rPr>
          <w:rFonts w:ascii="Arial" w:eastAsia="Times New Roman" w:hAnsi="Arial" w:cs="Arial"/>
          <w:sz w:val="20"/>
          <w:szCs w:val="20"/>
        </w:rPr>
        <w:t>4</w:t>
      </w:r>
      <w:r>
        <w:rPr>
          <w:rFonts w:ascii="Arial" w:eastAsia="Times New Roman" w:hAnsi="Arial" w:cs="Arial"/>
          <w:sz w:val="20"/>
          <w:szCs w:val="20"/>
        </w:rPr>
        <w:t xml:space="preserve"> dopuszczalną wartość umowy, ustala się w oparciu o zmienioną cenę.</w:t>
      </w:r>
    </w:p>
    <w:p w14:paraId="7AC4C373" w14:textId="1C0502EA" w:rsidR="00311811" w:rsidRPr="006960D5" w:rsidRDefault="00311811" w:rsidP="006960D5">
      <w:pPr>
        <w:tabs>
          <w:tab w:val="left" w:pos="4260"/>
          <w:tab w:val="center" w:pos="4535"/>
        </w:tabs>
        <w:spacing w:line="200" w:lineRule="atLeast"/>
        <w:rPr>
          <w:rFonts w:ascii="Arial" w:hAnsi="Arial" w:cs="Arial"/>
          <w:bCs/>
          <w:sz w:val="20"/>
          <w:szCs w:val="20"/>
        </w:rPr>
      </w:pPr>
    </w:p>
    <w:p w14:paraId="698AFC93" w14:textId="3C0279B0" w:rsidR="00BB3C10" w:rsidRPr="00190F7F" w:rsidRDefault="00311811" w:rsidP="00190F7F">
      <w:pPr>
        <w:spacing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§</w:t>
      </w:r>
      <w:r w:rsidR="006960D5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45593F">
        <w:rPr>
          <w:rFonts w:ascii="Arial" w:hAnsi="Arial" w:cs="Arial"/>
          <w:b/>
          <w:bCs/>
          <w:color w:val="000000"/>
          <w:sz w:val="20"/>
          <w:szCs w:val="20"/>
        </w:rPr>
        <w:t>7</w:t>
      </w:r>
    </w:p>
    <w:p w14:paraId="14088B11" w14:textId="77777777" w:rsidR="00B56BA3" w:rsidRPr="00AA7A9C" w:rsidRDefault="00B56BA3" w:rsidP="00B56BA3">
      <w:pPr>
        <w:numPr>
          <w:ilvl w:val="0"/>
          <w:numId w:val="4"/>
        </w:numPr>
        <w:spacing w:line="200" w:lineRule="atLeast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S</w:t>
      </w:r>
      <w:r w:rsidRPr="00AA7A9C">
        <w:rPr>
          <w:rFonts w:ascii="Arial" w:hAnsi="Arial" w:cs="Arial"/>
          <w:color w:val="000000"/>
          <w:sz w:val="20"/>
          <w:szCs w:val="20"/>
        </w:rPr>
        <w:t>trony ustalają odpowiedzialność za niewykonanie lub nienależyte wykonanie zobowiązań wynikających z niniejszej umowy w formie kar umownych:</w:t>
      </w:r>
    </w:p>
    <w:p w14:paraId="26CBC1BA" w14:textId="77777777" w:rsidR="00B56BA3" w:rsidRDefault="00B56BA3" w:rsidP="00B56BA3">
      <w:pPr>
        <w:pStyle w:val="Akapitzlist"/>
        <w:numPr>
          <w:ilvl w:val="0"/>
          <w:numId w:val="33"/>
        </w:numPr>
        <w:tabs>
          <w:tab w:val="left" w:pos="18000"/>
        </w:tabs>
        <w:spacing w:line="200" w:lineRule="atLeast"/>
        <w:ind w:left="709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W</w:t>
      </w:r>
      <w:r w:rsidRPr="000224AE">
        <w:rPr>
          <w:rFonts w:ascii="Arial" w:hAnsi="Arial" w:cs="Arial"/>
          <w:color w:val="000000"/>
          <w:sz w:val="20"/>
          <w:szCs w:val="20"/>
        </w:rPr>
        <w:t xml:space="preserve">ykonawca zapłaci </w:t>
      </w:r>
      <w:r>
        <w:rPr>
          <w:rFonts w:ascii="Arial" w:hAnsi="Arial" w:cs="Arial"/>
          <w:color w:val="000000"/>
          <w:sz w:val="20"/>
          <w:szCs w:val="20"/>
        </w:rPr>
        <w:t>z</w:t>
      </w:r>
      <w:r w:rsidRPr="000224AE">
        <w:rPr>
          <w:rFonts w:ascii="Arial" w:hAnsi="Arial" w:cs="Arial"/>
          <w:color w:val="000000"/>
          <w:sz w:val="20"/>
          <w:szCs w:val="20"/>
        </w:rPr>
        <w:t>amawiającemu kary umowne w następujących przypadkach:</w:t>
      </w:r>
    </w:p>
    <w:p w14:paraId="71D3B909" w14:textId="562BD65D" w:rsidR="00B56BA3" w:rsidRPr="0079400C" w:rsidRDefault="00B56BA3" w:rsidP="00B56BA3">
      <w:pPr>
        <w:pStyle w:val="Akapitzlist"/>
        <w:numPr>
          <w:ilvl w:val="1"/>
          <w:numId w:val="31"/>
        </w:numPr>
        <w:tabs>
          <w:tab w:val="left" w:pos="18342"/>
          <w:tab w:val="left" w:pos="18472"/>
        </w:tabs>
        <w:spacing w:line="200" w:lineRule="atLeast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9400C">
        <w:rPr>
          <w:rFonts w:ascii="Arial" w:hAnsi="Arial" w:cs="Arial"/>
          <w:color w:val="000000"/>
          <w:sz w:val="20"/>
          <w:szCs w:val="20"/>
        </w:rPr>
        <w:t xml:space="preserve">za </w:t>
      </w:r>
      <w:r>
        <w:rPr>
          <w:rFonts w:ascii="Arial" w:hAnsi="Arial" w:cs="Arial"/>
          <w:color w:val="000000"/>
          <w:sz w:val="20"/>
          <w:szCs w:val="20"/>
        </w:rPr>
        <w:t>zwłokę w wykonaniu</w:t>
      </w:r>
      <w:r w:rsidRPr="0079400C">
        <w:rPr>
          <w:rFonts w:ascii="Arial" w:hAnsi="Arial" w:cs="Arial"/>
          <w:color w:val="000000"/>
          <w:sz w:val="20"/>
          <w:szCs w:val="20"/>
        </w:rPr>
        <w:t xml:space="preserve"> przedmiotu zamówienia w wysokości </w:t>
      </w:r>
      <w:r w:rsidR="000E1F87">
        <w:rPr>
          <w:rFonts w:ascii="Arial" w:hAnsi="Arial" w:cs="Arial"/>
          <w:color w:val="000000"/>
          <w:sz w:val="20"/>
          <w:szCs w:val="20"/>
        </w:rPr>
        <w:t>5</w:t>
      </w:r>
      <w:r>
        <w:rPr>
          <w:rFonts w:ascii="Arial" w:hAnsi="Arial" w:cs="Arial"/>
          <w:color w:val="000000"/>
          <w:sz w:val="20"/>
          <w:szCs w:val="20"/>
        </w:rPr>
        <w:t>00 zł za każdą godzinę</w:t>
      </w:r>
      <w:r w:rsidRPr="0079400C">
        <w:rPr>
          <w:rFonts w:ascii="Arial" w:hAnsi="Arial" w:cs="Arial"/>
          <w:color w:val="000000"/>
          <w:sz w:val="20"/>
          <w:szCs w:val="20"/>
        </w:rPr>
        <w:t xml:space="preserve"> zwłoki,</w:t>
      </w:r>
    </w:p>
    <w:p w14:paraId="626E7E83" w14:textId="77777777" w:rsidR="00B56BA3" w:rsidRPr="008B60D0" w:rsidRDefault="00B56BA3" w:rsidP="00B56BA3">
      <w:pPr>
        <w:pStyle w:val="Akapitzlist"/>
        <w:numPr>
          <w:ilvl w:val="1"/>
          <w:numId w:val="31"/>
        </w:numPr>
        <w:tabs>
          <w:tab w:val="left" w:pos="709"/>
          <w:tab w:val="left" w:pos="18342"/>
          <w:tab w:val="left" w:pos="18472"/>
        </w:tabs>
        <w:spacing w:line="200" w:lineRule="atLeast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9400C">
        <w:rPr>
          <w:rFonts w:ascii="Arial" w:hAnsi="Arial" w:cs="Arial"/>
          <w:color w:val="000000"/>
          <w:sz w:val="20"/>
          <w:szCs w:val="20"/>
        </w:rPr>
        <w:t xml:space="preserve">z tytułu odstąpienia od umowy przez </w:t>
      </w:r>
      <w:r>
        <w:rPr>
          <w:rFonts w:ascii="Arial" w:hAnsi="Arial" w:cs="Arial"/>
          <w:color w:val="000000"/>
          <w:sz w:val="20"/>
          <w:szCs w:val="20"/>
        </w:rPr>
        <w:t>z</w:t>
      </w:r>
      <w:r w:rsidRPr="0079400C">
        <w:rPr>
          <w:rFonts w:ascii="Arial" w:hAnsi="Arial" w:cs="Arial"/>
          <w:color w:val="000000"/>
          <w:sz w:val="20"/>
          <w:szCs w:val="20"/>
        </w:rPr>
        <w:t xml:space="preserve">amawiającego z przyczyn zależnych od </w:t>
      </w:r>
      <w:r>
        <w:rPr>
          <w:rFonts w:ascii="Arial" w:hAnsi="Arial" w:cs="Arial"/>
          <w:color w:val="000000"/>
          <w:sz w:val="20"/>
          <w:szCs w:val="20"/>
        </w:rPr>
        <w:t>w</w:t>
      </w:r>
      <w:r w:rsidRPr="0079400C">
        <w:rPr>
          <w:rFonts w:ascii="Arial" w:hAnsi="Arial" w:cs="Arial"/>
          <w:color w:val="000000"/>
          <w:sz w:val="20"/>
          <w:szCs w:val="20"/>
        </w:rPr>
        <w:t>ykonawcy w wysokości 1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79400C">
        <w:rPr>
          <w:rFonts w:ascii="Arial" w:hAnsi="Arial" w:cs="Arial"/>
          <w:color w:val="000000"/>
          <w:sz w:val="20"/>
          <w:szCs w:val="20"/>
        </w:rPr>
        <w:t>%</w:t>
      </w:r>
      <w:r>
        <w:rPr>
          <w:rFonts w:ascii="Arial" w:hAnsi="Arial" w:cs="Arial"/>
          <w:color w:val="000000"/>
          <w:sz w:val="20"/>
          <w:szCs w:val="20"/>
        </w:rPr>
        <w:t xml:space="preserve"> wynagrodzenia określonego w § 3 ust. 2.</w:t>
      </w:r>
    </w:p>
    <w:p w14:paraId="43F84553" w14:textId="77777777" w:rsidR="00B56BA3" w:rsidRPr="00190F7F" w:rsidRDefault="00B56BA3" w:rsidP="00B56BA3">
      <w:pPr>
        <w:pStyle w:val="Akapitzlist"/>
        <w:numPr>
          <w:ilvl w:val="0"/>
          <w:numId w:val="33"/>
        </w:numPr>
        <w:tabs>
          <w:tab w:val="left" w:pos="567"/>
          <w:tab w:val="left" w:pos="851"/>
          <w:tab w:val="left" w:pos="18000"/>
        </w:tabs>
        <w:spacing w:line="200" w:lineRule="atLeast"/>
        <w:ind w:left="709" w:hanging="283"/>
        <w:jc w:val="both"/>
        <w:rPr>
          <w:rFonts w:ascii="Arial" w:hAnsi="Arial" w:cs="Arial"/>
          <w:color w:val="000000"/>
          <w:sz w:val="20"/>
          <w:szCs w:val="20"/>
        </w:rPr>
      </w:pPr>
      <w:r w:rsidRPr="00190F7F">
        <w:rPr>
          <w:rFonts w:ascii="Arial" w:hAnsi="Arial" w:cs="Arial"/>
          <w:color w:val="000000"/>
          <w:sz w:val="20"/>
          <w:szCs w:val="20"/>
        </w:rPr>
        <w:t xml:space="preserve">Zamawiający zapłaci </w:t>
      </w:r>
      <w:r>
        <w:rPr>
          <w:rFonts w:ascii="Arial" w:hAnsi="Arial" w:cs="Arial"/>
          <w:color w:val="000000"/>
          <w:sz w:val="20"/>
          <w:szCs w:val="20"/>
        </w:rPr>
        <w:t>w</w:t>
      </w:r>
      <w:r w:rsidRPr="00190F7F">
        <w:rPr>
          <w:rFonts w:ascii="Arial" w:hAnsi="Arial" w:cs="Arial"/>
          <w:color w:val="000000"/>
          <w:sz w:val="20"/>
          <w:szCs w:val="20"/>
        </w:rPr>
        <w:t>ykonawcy kary umowne w następujących przypadkach:</w:t>
      </w:r>
    </w:p>
    <w:p w14:paraId="268863E9" w14:textId="77777777" w:rsidR="00B56BA3" w:rsidRPr="00033AD0" w:rsidRDefault="00B56BA3" w:rsidP="00B56BA3">
      <w:pPr>
        <w:pStyle w:val="Akapitzlist"/>
        <w:numPr>
          <w:ilvl w:val="1"/>
          <w:numId w:val="32"/>
        </w:numPr>
        <w:tabs>
          <w:tab w:val="left" w:pos="851"/>
          <w:tab w:val="left" w:pos="18000"/>
        </w:tabs>
        <w:spacing w:line="200" w:lineRule="atLeast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33AD0">
        <w:rPr>
          <w:rFonts w:ascii="Arial" w:hAnsi="Arial" w:cs="Arial"/>
          <w:color w:val="000000"/>
          <w:sz w:val="20"/>
          <w:szCs w:val="20"/>
        </w:rPr>
        <w:t xml:space="preserve">z tytułu odstąpienia od umowy przez </w:t>
      </w:r>
      <w:r>
        <w:rPr>
          <w:rFonts w:ascii="Arial" w:hAnsi="Arial" w:cs="Arial"/>
          <w:color w:val="000000"/>
          <w:sz w:val="20"/>
          <w:szCs w:val="20"/>
        </w:rPr>
        <w:t>w</w:t>
      </w:r>
      <w:r w:rsidRPr="00033AD0">
        <w:rPr>
          <w:rFonts w:ascii="Arial" w:hAnsi="Arial" w:cs="Arial"/>
          <w:color w:val="000000"/>
          <w:sz w:val="20"/>
          <w:szCs w:val="20"/>
        </w:rPr>
        <w:t xml:space="preserve">ykonawcę z przyczyn zależnych od </w:t>
      </w:r>
      <w:r>
        <w:rPr>
          <w:rFonts w:ascii="Arial" w:hAnsi="Arial" w:cs="Arial"/>
          <w:color w:val="000000"/>
          <w:sz w:val="20"/>
          <w:szCs w:val="20"/>
        </w:rPr>
        <w:t>z</w:t>
      </w:r>
      <w:r w:rsidRPr="00033AD0">
        <w:rPr>
          <w:rFonts w:ascii="Arial" w:hAnsi="Arial" w:cs="Arial"/>
          <w:color w:val="000000"/>
          <w:sz w:val="20"/>
          <w:szCs w:val="20"/>
        </w:rPr>
        <w:t>amawiającego w wysokości 1</w:t>
      </w:r>
      <w:r>
        <w:rPr>
          <w:rFonts w:ascii="Arial" w:hAnsi="Arial" w:cs="Arial"/>
          <w:color w:val="000000"/>
          <w:sz w:val="20"/>
          <w:szCs w:val="20"/>
        </w:rPr>
        <w:t>5</w:t>
      </w:r>
      <w:r w:rsidRPr="00033AD0">
        <w:rPr>
          <w:rFonts w:ascii="Arial" w:hAnsi="Arial" w:cs="Arial"/>
          <w:color w:val="000000"/>
          <w:sz w:val="20"/>
          <w:szCs w:val="20"/>
        </w:rPr>
        <w:t>%</w:t>
      </w:r>
      <w:r>
        <w:rPr>
          <w:rFonts w:ascii="Arial" w:hAnsi="Arial" w:cs="Arial"/>
          <w:color w:val="000000"/>
          <w:sz w:val="20"/>
          <w:szCs w:val="20"/>
        </w:rPr>
        <w:t xml:space="preserve"> wynagrodzenia określonego w § 3 ust. 2.</w:t>
      </w:r>
    </w:p>
    <w:p w14:paraId="596DA48E" w14:textId="77777777" w:rsidR="00B56BA3" w:rsidRPr="00EE6DE7" w:rsidRDefault="00B56BA3" w:rsidP="00B56BA3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Tahoma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Maksymalną wysokość kar, których mogą dochodzić strony wynosi 20%</w:t>
      </w:r>
      <w:r w:rsidRPr="003D0E99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wynagrodzenia określonego w § 3 ust. 2.</w:t>
      </w:r>
    </w:p>
    <w:p w14:paraId="5E4EBD4A" w14:textId="77777777" w:rsidR="00B56BA3" w:rsidRPr="008F48D8" w:rsidRDefault="00B56BA3" w:rsidP="00B56BA3">
      <w:pPr>
        <w:numPr>
          <w:ilvl w:val="0"/>
          <w:numId w:val="4"/>
        </w:numPr>
        <w:tabs>
          <w:tab w:val="left" w:pos="426"/>
        </w:tabs>
        <w:ind w:left="426" w:hanging="426"/>
        <w:jc w:val="both"/>
        <w:rPr>
          <w:rFonts w:ascii="Arial" w:hAnsi="Arial" w:cs="Arial"/>
          <w:sz w:val="20"/>
          <w:szCs w:val="20"/>
        </w:rPr>
      </w:pPr>
      <w:r w:rsidRPr="003B561E">
        <w:rPr>
          <w:rFonts w:ascii="Arial" w:hAnsi="Arial" w:cs="Arial"/>
          <w:sz w:val="20"/>
          <w:szCs w:val="20"/>
        </w:rPr>
        <w:t xml:space="preserve">W przypadku naliczania kar umownych określonych w ust. 1, Zamawiający zastrzega sobie </w:t>
      </w:r>
      <w:r w:rsidRPr="003B561E">
        <w:rPr>
          <w:rFonts w:ascii="Arial" w:hAnsi="Arial" w:cs="Arial"/>
          <w:sz w:val="20"/>
          <w:szCs w:val="20"/>
        </w:rPr>
        <w:lastRenderedPageBreak/>
        <w:t>prawo ich</w:t>
      </w:r>
      <w:r>
        <w:rPr>
          <w:rFonts w:ascii="Arial" w:hAnsi="Arial" w:cs="Arial"/>
          <w:sz w:val="20"/>
          <w:szCs w:val="20"/>
        </w:rPr>
        <w:t xml:space="preserve"> </w:t>
      </w:r>
      <w:r w:rsidRPr="003B561E">
        <w:rPr>
          <w:rFonts w:ascii="Arial" w:hAnsi="Arial" w:cs="Arial"/>
          <w:sz w:val="20"/>
          <w:szCs w:val="20"/>
        </w:rPr>
        <w:t>potrącenia z wyn</w:t>
      </w:r>
      <w:r>
        <w:rPr>
          <w:rFonts w:ascii="Arial" w:hAnsi="Arial" w:cs="Arial"/>
          <w:sz w:val="20"/>
          <w:szCs w:val="20"/>
        </w:rPr>
        <w:t>agrodzenia należnego Wykonawcy, na co Wykonawca wyraża zgodę.</w:t>
      </w:r>
    </w:p>
    <w:p w14:paraId="0DC0BAB2" w14:textId="77777777" w:rsidR="00B56BA3" w:rsidRPr="00512BC9" w:rsidRDefault="00B56BA3" w:rsidP="00B56BA3">
      <w:pPr>
        <w:pStyle w:val="Ustp"/>
        <w:widowControl w:val="0"/>
        <w:numPr>
          <w:ilvl w:val="0"/>
          <w:numId w:val="4"/>
        </w:numPr>
        <w:spacing w:after="0"/>
        <w:ind w:left="360"/>
        <w:rPr>
          <w:rFonts w:ascii="Arial" w:hAnsi="Arial" w:cs="Arial"/>
          <w:sz w:val="20"/>
          <w:szCs w:val="20"/>
        </w:rPr>
      </w:pPr>
      <w:r w:rsidRPr="00512BC9">
        <w:rPr>
          <w:rFonts w:ascii="Arial" w:hAnsi="Arial" w:cs="Arial"/>
          <w:sz w:val="20"/>
          <w:szCs w:val="20"/>
        </w:rPr>
        <w:t>Wykonawca jest zobowiązany do zapłaty naliczonych przez Zamawiającego kar umownych w terminie 14 dni od dnia doręczenia noty obciążeniowej wystawionej przez Zamawiającego. Nota zostanie przesłana Wykonawcy na wskazany w Umowie adres do doręczeń.</w:t>
      </w:r>
    </w:p>
    <w:p w14:paraId="35C6E6FA" w14:textId="77777777" w:rsidR="00B56BA3" w:rsidRDefault="00B56BA3" w:rsidP="00B56BA3">
      <w:pPr>
        <w:pStyle w:val="Ustp"/>
        <w:widowControl w:val="0"/>
        <w:numPr>
          <w:ilvl w:val="0"/>
          <w:numId w:val="4"/>
        </w:numPr>
        <w:spacing w:after="0"/>
        <w:ind w:left="360"/>
        <w:rPr>
          <w:rFonts w:ascii="Arial" w:hAnsi="Arial" w:cs="Arial"/>
          <w:sz w:val="20"/>
          <w:szCs w:val="20"/>
        </w:rPr>
      </w:pPr>
      <w:r w:rsidRPr="00512BC9">
        <w:rPr>
          <w:rFonts w:ascii="Arial" w:hAnsi="Arial" w:cs="Arial"/>
          <w:sz w:val="20"/>
          <w:szCs w:val="20"/>
        </w:rPr>
        <w:t xml:space="preserve">Zamawiający jest uprawniony do dochodzenia odszkodowania przewyższającego wysokość zastrzeżonych kar umownych, na zasadach ogólnych. </w:t>
      </w:r>
    </w:p>
    <w:p w14:paraId="2A97D405" w14:textId="77777777" w:rsidR="00311811" w:rsidRPr="008F1D3F" w:rsidRDefault="00311811" w:rsidP="00311811">
      <w:pPr>
        <w:pStyle w:val="Ustp"/>
        <w:widowControl w:val="0"/>
        <w:tabs>
          <w:tab w:val="clear" w:pos="1080"/>
        </w:tabs>
        <w:spacing w:after="0"/>
        <w:ind w:left="360" w:firstLine="0"/>
        <w:rPr>
          <w:rFonts w:ascii="Arial" w:hAnsi="Arial" w:cs="Arial"/>
          <w:sz w:val="20"/>
          <w:szCs w:val="20"/>
        </w:rPr>
      </w:pPr>
    </w:p>
    <w:p w14:paraId="1DAD9D6F" w14:textId="01D3293B" w:rsidR="00022153" w:rsidRPr="00544EF2" w:rsidRDefault="00022153" w:rsidP="00022153">
      <w:pPr>
        <w:spacing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A11D8"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 w:rsidR="0045593F">
        <w:rPr>
          <w:rFonts w:ascii="Arial" w:hAnsi="Arial" w:cs="Arial"/>
          <w:b/>
          <w:bCs/>
          <w:color w:val="000000"/>
          <w:sz w:val="20"/>
          <w:szCs w:val="20"/>
        </w:rPr>
        <w:t>8</w:t>
      </w:r>
    </w:p>
    <w:p w14:paraId="287D6818" w14:textId="77777777" w:rsidR="00556D12" w:rsidRDefault="00022153" w:rsidP="00311811">
      <w:pPr>
        <w:pStyle w:val="Akapitzlist"/>
        <w:widowControl/>
        <w:numPr>
          <w:ilvl w:val="0"/>
          <w:numId w:val="14"/>
        </w:numPr>
        <w:suppressAutoHyphens w:val="0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5548E0">
        <w:rPr>
          <w:rFonts w:ascii="Arial" w:eastAsia="Times New Roman" w:hAnsi="Arial" w:cs="Arial"/>
          <w:sz w:val="20"/>
          <w:szCs w:val="20"/>
        </w:rPr>
        <w:t>Zamawiający zastrzega sobie możliwość odstąpienia</w:t>
      </w:r>
      <w:r w:rsidR="00556D12">
        <w:rPr>
          <w:rFonts w:ascii="Arial" w:eastAsia="Times New Roman" w:hAnsi="Arial" w:cs="Arial"/>
          <w:sz w:val="20"/>
          <w:szCs w:val="20"/>
        </w:rPr>
        <w:t xml:space="preserve"> od umowy z powodu okoliczności</w:t>
      </w:r>
      <w:r w:rsidR="00311811">
        <w:rPr>
          <w:rFonts w:ascii="Arial" w:eastAsia="Times New Roman" w:hAnsi="Arial" w:cs="Arial"/>
          <w:sz w:val="20"/>
          <w:szCs w:val="20"/>
        </w:rPr>
        <w:t xml:space="preserve">, o </w:t>
      </w:r>
      <w:r w:rsidRPr="00311811">
        <w:rPr>
          <w:rFonts w:ascii="Arial" w:eastAsia="Times New Roman" w:hAnsi="Arial" w:cs="Arial"/>
          <w:sz w:val="20"/>
          <w:szCs w:val="20"/>
        </w:rPr>
        <w:t>któ</w:t>
      </w:r>
      <w:r w:rsidR="00B56BA3">
        <w:rPr>
          <w:rFonts w:ascii="Arial" w:eastAsia="Times New Roman" w:hAnsi="Arial" w:cs="Arial"/>
          <w:sz w:val="20"/>
          <w:szCs w:val="20"/>
        </w:rPr>
        <w:t xml:space="preserve">rych mowa w art. 456 ustawy </w:t>
      </w:r>
      <w:proofErr w:type="spellStart"/>
      <w:r w:rsidR="00B56BA3">
        <w:rPr>
          <w:rFonts w:ascii="Arial" w:eastAsia="Times New Roman" w:hAnsi="Arial" w:cs="Arial"/>
          <w:sz w:val="20"/>
          <w:szCs w:val="20"/>
        </w:rPr>
        <w:t>pzp</w:t>
      </w:r>
      <w:proofErr w:type="spellEnd"/>
      <w:r w:rsidR="00B56BA3">
        <w:rPr>
          <w:rFonts w:ascii="Arial" w:eastAsia="Times New Roman" w:hAnsi="Arial" w:cs="Arial"/>
          <w:sz w:val="20"/>
          <w:szCs w:val="20"/>
        </w:rPr>
        <w:t>.</w:t>
      </w:r>
    </w:p>
    <w:p w14:paraId="6E0F201B" w14:textId="77777777" w:rsidR="00B56BA3" w:rsidRPr="00B56BA3" w:rsidRDefault="00B56BA3" w:rsidP="00B56BA3">
      <w:pPr>
        <w:pStyle w:val="Akapitzlist"/>
        <w:widowControl/>
        <w:numPr>
          <w:ilvl w:val="0"/>
          <w:numId w:val="14"/>
        </w:numPr>
        <w:suppressAutoHyphens w:val="0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Uprawnienie do odstąpienia Zamawiający może zrealizować w terminie 30 dni od powzięcia wiadomości o zaistnieniu przyczyny odstąpienia.</w:t>
      </w:r>
    </w:p>
    <w:p w14:paraId="554F9F46" w14:textId="77777777" w:rsidR="00022153" w:rsidRPr="005548E0" w:rsidRDefault="00022153" w:rsidP="00024531">
      <w:pPr>
        <w:pStyle w:val="Akapitzlist"/>
        <w:widowControl/>
        <w:numPr>
          <w:ilvl w:val="0"/>
          <w:numId w:val="14"/>
        </w:numPr>
        <w:suppressAutoHyphens w:val="0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 xml:space="preserve">Podstawą unieważnienia umowy będzie naruszenie art. 457 i 458 ustawy </w:t>
      </w:r>
      <w:proofErr w:type="spellStart"/>
      <w:r>
        <w:rPr>
          <w:rFonts w:ascii="Arial" w:eastAsia="Times New Roman" w:hAnsi="Arial" w:cs="Arial"/>
          <w:sz w:val="20"/>
          <w:szCs w:val="20"/>
        </w:rPr>
        <w:t>pzp</w:t>
      </w:r>
      <w:proofErr w:type="spellEnd"/>
      <w:r>
        <w:rPr>
          <w:rFonts w:ascii="Arial" w:eastAsia="Times New Roman" w:hAnsi="Arial" w:cs="Arial"/>
          <w:sz w:val="20"/>
          <w:szCs w:val="20"/>
        </w:rPr>
        <w:t>.</w:t>
      </w:r>
    </w:p>
    <w:p w14:paraId="6A9E16D2" w14:textId="77777777" w:rsidR="00D14C32" w:rsidRDefault="00D14C32" w:rsidP="00485699">
      <w:pPr>
        <w:spacing w:line="200" w:lineRule="atLeast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DDE60B0" w14:textId="0DA0A591" w:rsidR="0055724F" w:rsidRPr="00DA11D8" w:rsidRDefault="00022153" w:rsidP="0055724F">
      <w:pPr>
        <w:spacing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A11D8"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 w:rsidR="0045593F">
        <w:rPr>
          <w:rFonts w:ascii="Arial" w:hAnsi="Arial" w:cs="Arial"/>
          <w:b/>
          <w:bCs/>
          <w:color w:val="000000"/>
          <w:sz w:val="20"/>
          <w:szCs w:val="20"/>
        </w:rPr>
        <w:t>9</w:t>
      </w:r>
    </w:p>
    <w:p w14:paraId="67301714" w14:textId="77777777" w:rsidR="00022153" w:rsidRDefault="00022153" w:rsidP="00022153">
      <w:pPr>
        <w:widowControl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Przetwarzanie danych osobowych z tytułu realizacji niniejszej umowy odbywać się będzie zgodnie z powszechnie obowiązującymi przepisami, w tym z </w:t>
      </w:r>
      <w:r w:rsidRPr="00A52716">
        <w:rPr>
          <w:rFonts w:ascii="Arial" w:hAnsi="Arial" w:cs="Arial"/>
          <w:sz w:val="20"/>
          <w:szCs w:val="20"/>
        </w:rPr>
        <w:t>rozporządzeni</w:t>
      </w:r>
      <w:r>
        <w:rPr>
          <w:rFonts w:ascii="Arial" w:hAnsi="Arial" w:cs="Arial"/>
          <w:sz w:val="20"/>
          <w:szCs w:val="20"/>
        </w:rPr>
        <w:t xml:space="preserve">em </w:t>
      </w:r>
      <w:r w:rsidRPr="00A52716">
        <w:rPr>
          <w:rFonts w:ascii="Arial" w:hAnsi="Arial" w:cs="Arial"/>
          <w:sz w:val="20"/>
          <w:szCs w:val="20"/>
        </w:rPr>
        <w:t>Parlamentu Europejskiego i Rady (UE) 2016/679 z dnia 27 kwietnia 2016 r. w sprawie ochrony osób fizycznych w związku z przetwarzaniem danych osobowych i w sprawie swobodnego przepływu takich danych oraz uchylenia dyrektywy 95/46/WE (ogólne rozporządzenie o ochronie d</w:t>
      </w:r>
      <w:r>
        <w:rPr>
          <w:rFonts w:ascii="Arial" w:hAnsi="Arial" w:cs="Arial"/>
          <w:sz w:val="20"/>
          <w:szCs w:val="20"/>
        </w:rPr>
        <w:t>anych, Dz. Urz. UE L 2016 r. nr</w:t>
      </w:r>
      <w:r w:rsidRPr="00A52716">
        <w:rPr>
          <w:rFonts w:ascii="Arial" w:hAnsi="Arial" w:cs="Arial"/>
          <w:sz w:val="20"/>
          <w:szCs w:val="20"/>
        </w:rPr>
        <w:t xml:space="preserve"> 119 s. 1 – „RODO”). </w:t>
      </w:r>
    </w:p>
    <w:p w14:paraId="3AF23D9F" w14:textId="77777777" w:rsidR="00022153" w:rsidRPr="00A52716" w:rsidRDefault="00022153" w:rsidP="00022153">
      <w:pPr>
        <w:widowControl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Zamawiający realizując nałożony na administratora obowiązek informacyjny wobec osób fizycznych – zgodnie z art. 13 i 14 RODO – informuje, że</w:t>
      </w:r>
    </w:p>
    <w:p w14:paraId="7A32D10E" w14:textId="77777777" w:rsidR="00022153" w:rsidRPr="00F9204B" w:rsidRDefault="00022153" w:rsidP="0072074C">
      <w:pPr>
        <w:numPr>
          <w:ilvl w:val="0"/>
          <w:numId w:val="5"/>
        </w:numPr>
        <w:ind w:left="426" w:hanging="426"/>
        <w:jc w:val="both"/>
        <w:rPr>
          <w:rFonts w:ascii="Arial" w:hAnsi="Arial" w:cs="Arial"/>
          <w:sz w:val="20"/>
        </w:rPr>
      </w:pPr>
      <w:r w:rsidRPr="00F9204B">
        <w:rPr>
          <w:rFonts w:ascii="Arial" w:hAnsi="Arial" w:cs="Arial"/>
          <w:sz w:val="20"/>
        </w:rPr>
        <w:t xml:space="preserve">administratorem danych osobowych jest Zarząd Dróg Powiatowych w Bytowie, ul. Leśna 1, 77-100 Bytów, tel. 59 822 25 29, fax 59 822 25 29, e-mail: </w:t>
      </w:r>
      <w:hyperlink r:id="rId7" w:history="1">
        <w:r w:rsidR="002E5C21" w:rsidRPr="005A29ED">
          <w:rPr>
            <w:rStyle w:val="Hipercze"/>
            <w:rFonts w:ascii="Arial" w:hAnsi="Arial" w:cs="Arial"/>
            <w:sz w:val="20"/>
            <w:lang w:val="de-DE"/>
          </w:rPr>
          <w:t>sekretariat@zdpbytow.pl</w:t>
        </w:r>
      </w:hyperlink>
      <w:r>
        <w:rPr>
          <w:rFonts w:ascii="Arial" w:hAnsi="Arial" w:cs="Arial"/>
          <w:sz w:val="20"/>
          <w:lang w:val="de-DE"/>
        </w:rPr>
        <w:t>;</w:t>
      </w:r>
    </w:p>
    <w:p w14:paraId="0A8AED31" w14:textId="77777777" w:rsidR="00022153" w:rsidRPr="006B64B4" w:rsidRDefault="00022153" w:rsidP="0072074C">
      <w:pPr>
        <w:pStyle w:val="Akapitzlist"/>
        <w:widowControl/>
        <w:numPr>
          <w:ilvl w:val="0"/>
          <w:numId w:val="5"/>
        </w:numPr>
        <w:suppressAutoHyphens w:val="0"/>
        <w:spacing w:after="150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F9204B">
        <w:rPr>
          <w:rFonts w:ascii="Arial" w:eastAsia="Times New Roman" w:hAnsi="Arial" w:cs="Arial"/>
          <w:sz w:val="20"/>
          <w:szCs w:val="20"/>
        </w:rPr>
        <w:t xml:space="preserve">kontakt do inspektora ochrony danych osobowych: tel. (59) 857-04-50, e-mail: </w:t>
      </w:r>
      <w:hyperlink r:id="rId8" w:history="1">
        <w:r w:rsidRPr="00F9204B">
          <w:rPr>
            <w:rStyle w:val="Hipercze"/>
            <w:rFonts w:ascii="Arial" w:eastAsia="Times New Roman" w:hAnsi="Arial" w:cs="Arial"/>
            <w:sz w:val="20"/>
            <w:szCs w:val="20"/>
          </w:rPr>
          <w:t>iod@epomerania.pl</w:t>
        </w:r>
      </w:hyperlink>
      <w:r>
        <w:rPr>
          <w:rFonts w:ascii="Arial" w:eastAsia="Times New Roman" w:hAnsi="Arial" w:cs="Arial"/>
          <w:sz w:val="20"/>
          <w:szCs w:val="20"/>
        </w:rPr>
        <w:t>;</w:t>
      </w:r>
    </w:p>
    <w:p w14:paraId="0EBA21E2" w14:textId="77777777" w:rsidR="00022153" w:rsidRDefault="00022153" w:rsidP="0072074C">
      <w:pPr>
        <w:pStyle w:val="Akapitzlist"/>
        <w:widowControl/>
        <w:numPr>
          <w:ilvl w:val="0"/>
          <w:numId w:val="5"/>
        </w:numPr>
        <w:suppressAutoHyphens w:val="0"/>
        <w:spacing w:after="150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dane osobowe przetwarzane będą na podstawie art. 6 ust. 1 lit. B i c RODO, w celu:</w:t>
      </w:r>
    </w:p>
    <w:p w14:paraId="15B28D9B" w14:textId="77777777" w:rsidR="00022153" w:rsidRPr="00F9204B" w:rsidRDefault="00022153" w:rsidP="0072074C">
      <w:pPr>
        <w:pStyle w:val="Akapitzlist"/>
        <w:widowControl/>
        <w:numPr>
          <w:ilvl w:val="0"/>
          <w:numId w:val="6"/>
        </w:numPr>
        <w:suppressAutoHyphens w:val="0"/>
        <w:spacing w:after="150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F9204B">
        <w:rPr>
          <w:rFonts w:ascii="Arial" w:eastAsia="Times New Roman" w:hAnsi="Arial" w:cs="Arial"/>
          <w:sz w:val="20"/>
          <w:szCs w:val="20"/>
        </w:rPr>
        <w:t>zawarcia i wykonania niniejszej umowy,</w:t>
      </w:r>
    </w:p>
    <w:p w14:paraId="7DEF371E" w14:textId="77777777" w:rsidR="00022153" w:rsidRPr="00F9204B" w:rsidRDefault="00022153" w:rsidP="0072074C">
      <w:pPr>
        <w:pStyle w:val="Akapitzlist"/>
        <w:widowControl/>
        <w:numPr>
          <w:ilvl w:val="0"/>
          <w:numId w:val="6"/>
        </w:numPr>
        <w:suppressAutoHyphens w:val="0"/>
        <w:spacing w:after="150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F9204B">
        <w:rPr>
          <w:rFonts w:ascii="Arial" w:eastAsia="Times New Roman" w:hAnsi="Arial" w:cs="Arial"/>
          <w:sz w:val="20"/>
          <w:szCs w:val="20"/>
        </w:rPr>
        <w:t>wypełnienia obowiązków prawnych ciążących na Zamawiającym,</w:t>
      </w:r>
    </w:p>
    <w:p w14:paraId="5D22627F" w14:textId="77777777" w:rsidR="00022153" w:rsidRPr="00F9204B" w:rsidRDefault="00022153" w:rsidP="0072074C">
      <w:pPr>
        <w:pStyle w:val="Akapitzlist"/>
        <w:widowControl/>
        <w:numPr>
          <w:ilvl w:val="0"/>
          <w:numId w:val="6"/>
        </w:numPr>
        <w:suppressAutoHyphens w:val="0"/>
        <w:spacing w:after="150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F9204B">
        <w:rPr>
          <w:rFonts w:ascii="Arial" w:eastAsia="Times New Roman" w:hAnsi="Arial" w:cs="Arial"/>
          <w:sz w:val="20"/>
          <w:szCs w:val="20"/>
        </w:rPr>
        <w:t>kontroli prawidłowości realizacji postanowień umowy,</w:t>
      </w:r>
    </w:p>
    <w:p w14:paraId="0B2991DC" w14:textId="77777777" w:rsidR="00022153" w:rsidRPr="00F9204B" w:rsidRDefault="00022153" w:rsidP="0072074C">
      <w:pPr>
        <w:pStyle w:val="Akapitzlist"/>
        <w:widowControl/>
        <w:numPr>
          <w:ilvl w:val="0"/>
          <w:numId w:val="6"/>
        </w:numPr>
        <w:suppressAutoHyphens w:val="0"/>
        <w:spacing w:after="150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F9204B">
        <w:rPr>
          <w:rFonts w:ascii="Arial" w:eastAsia="Times New Roman" w:hAnsi="Arial" w:cs="Arial"/>
          <w:sz w:val="20"/>
          <w:szCs w:val="20"/>
        </w:rPr>
        <w:t>ochrony praw Zamawiającego wynikających z niniejszej umowy, a także w celu dochodzenia ewentualnych uprawnień i roszczeń wynikających z niniejszej umowy,</w:t>
      </w:r>
    </w:p>
    <w:p w14:paraId="54CD51BA" w14:textId="77777777" w:rsidR="00022153" w:rsidRPr="00F9204B" w:rsidRDefault="00022153" w:rsidP="0072074C">
      <w:pPr>
        <w:pStyle w:val="Akapitzlist"/>
        <w:widowControl/>
        <w:numPr>
          <w:ilvl w:val="0"/>
          <w:numId w:val="6"/>
        </w:numPr>
        <w:suppressAutoHyphens w:val="0"/>
        <w:spacing w:after="150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F9204B">
        <w:rPr>
          <w:rFonts w:ascii="Arial" w:eastAsia="Times New Roman" w:hAnsi="Arial" w:cs="Arial"/>
          <w:sz w:val="20"/>
          <w:szCs w:val="20"/>
        </w:rPr>
        <w:t>przechowywania dokumentacji na wypadek kontroli prowadzonej przez uprawnione organy i podmioty,</w:t>
      </w:r>
    </w:p>
    <w:p w14:paraId="63C53E3C" w14:textId="77777777" w:rsidR="00022153" w:rsidRPr="00F9204B" w:rsidRDefault="00022153" w:rsidP="0072074C">
      <w:pPr>
        <w:pStyle w:val="Akapitzlist"/>
        <w:widowControl/>
        <w:numPr>
          <w:ilvl w:val="0"/>
          <w:numId w:val="6"/>
        </w:numPr>
        <w:suppressAutoHyphens w:val="0"/>
        <w:spacing w:after="150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F9204B">
        <w:rPr>
          <w:rFonts w:ascii="Arial" w:eastAsia="Times New Roman" w:hAnsi="Arial" w:cs="Arial"/>
          <w:sz w:val="20"/>
          <w:szCs w:val="20"/>
        </w:rPr>
        <w:t>przekazania dokumentacji do archiwum, a następnie jej zbrakowania;</w:t>
      </w:r>
    </w:p>
    <w:p w14:paraId="20F172B1" w14:textId="77777777" w:rsidR="00022153" w:rsidRDefault="00022153" w:rsidP="0072074C">
      <w:pPr>
        <w:pStyle w:val="Akapitzlist"/>
        <w:widowControl/>
        <w:numPr>
          <w:ilvl w:val="0"/>
          <w:numId w:val="5"/>
        </w:numPr>
        <w:suppressAutoHyphens w:val="0"/>
        <w:spacing w:after="150"/>
        <w:ind w:left="426" w:hanging="426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odbiorcami danych osobowych będą:</w:t>
      </w:r>
    </w:p>
    <w:p w14:paraId="69C9C38B" w14:textId="77777777" w:rsidR="00022153" w:rsidRDefault="00022153" w:rsidP="0072074C">
      <w:pPr>
        <w:pStyle w:val="Akapitzlist"/>
        <w:widowControl/>
        <w:numPr>
          <w:ilvl w:val="0"/>
          <w:numId w:val="7"/>
        </w:numPr>
        <w:suppressAutoHyphens w:val="0"/>
        <w:spacing w:after="150"/>
        <w:ind w:left="709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osoby lub podmioty, którym udostępniona zostanie niniejsza umowa lub dokumentacja związana z realizacją umowy w oparciu o powszechnie obowiązujące przepisy, w tym szczególności w oparciu o art. 2 i nast. ustawy z dnia 6 września 2001 r. o dostępie do informacji publicznej</w:t>
      </w:r>
    </w:p>
    <w:p w14:paraId="7C5FA421" w14:textId="77777777" w:rsidR="00022153" w:rsidRDefault="00022153" w:rsidP="0072074C">
      <w:pPr>
        <w:pStyle w:val="Akapitzlist"/>
        <w:widowControl/>
        <w:numPr>
          <w:ilvl w:val="0"/>
          <w:numId w:val="7"/>
        </w:numPr>
        <w:suppressAutoHyphens w:val="0"/>
        <w:spacing w:after="150"/>
        <w:ind w:left="709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podmioty przetwarzające dane osobowe w imieniu Zamawiającego, w szczególności podmioty świadczące usługi audytowe, usługi doradcze, usługi nadzoru inwestorskiego,</w:t>
      </w:r>
    </w:p>
    <w:p w14:paraId="7C2870C2" w14:textId="77777777" w:rsidR="00022153" w:rsidRDefault="00022153" w:rsidP="0072074C">
      <w:pPr>
        <w:pStyle w:val="Akapitzlist"/>
        <w:widowControl/>
        <w:numPr>
          <w:ilvl w:val="0"/>
          <w:numId w:val="7"/>
        </w:numPr>
        <w:suppressAutoHyphens w:val="0"/>
        <w:spacing w:after="150"/>
        <w:ind w:left="709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inni administratorzy danych, działający na mocy umów zawartych z Zamawiającym lub na podstawie powszechnie obowiązujących przepisów prawa, w tym:</w:t>
      </w:r>
    </w:p>
    <w:p w14:paraId="367ABC89" w14:textId="77777777" w:rsidR="00022153" w:rsidRDefault="00022153" w:rsidP="0072074C">
      <w:pPr>
        <w:pStyle w:val="Akapitzlist"/>
        <w:widowControl/>
        <w:numPr>
          <w:ilvl w:val="0"/>
          <w:numId w:val="8"/>
        </w:numPr>
        <w:suppressAutoHyphens w:val="0"/>
        <w:spacing w:after="150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podmioty świadczące pomoc prawną</w:t>
      </w:r>
    </w:p>
    <w:p w14:paraId="1D9FA991" w14:textId="77777777" w:rsidR="00022153" w:rsidRDefault="00022153" w:rsidP="0072074C">
      <w:pPr>
        <w:pStyle w:val="Akapitzlist"/>
        <w:widowControl/>
        <w:numPr>
          <w:ilvl w:val="0"/>
          <w:numId w:val="8"/>
        </w:numPr>
        <w:suppressAutoHyphens w:val="0"/>
        <w:spacing w:after="150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podmioty świadczące usługi pocztowe lub kurierskie</w:t>
      </w:r>
    </w:p>
    <w:p w14:paraId="1138D255" w14:textId="77777777" w:rsidR="00022153" w:rsidRDefault="00022153" w:rsidP="0072074C">
      <w:pPr>
        <w:pStyle w:val="Akapitzlist"/>
        <w:widowControl/>
        <w:numPr>
          <w:ilvl w:val="0"/>
          <w:numId w:val="8"/>
        </w:numPr>
        <w:suppressAutoHyphens w:val="0"/>
        <w:spacing w:after="150"/>
        <w:contextualSpacing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podmioty prowadzące działalność płatniczą (banki, instytucje płatnicze)</w:t>
      </w:r>
    </w:p>
    <w:p w14:paraId="4BE9B243" w14:textId="77777777" w:rsidR="00022153" w:rsidRPr="009F04B4" w:rsidRDefault="00022153" w:rsidP="0072074C">
      <w:pPr>
        <w:pStyle w:val="Akapitzlist"/>
        <w:numPr>
          <w:ilvl w:val="0"/>
          <w:numId w:val="5"/>
        </w:numPr>
        <w:spacing w:line="200" w:lineRule="atLeast"/>
        <w:ind w:left="426" w:hanging="426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9F04B4">
        <w:rPr>
          <w:rFonts w:ascii="Arial" w:eastAsia="Times New Roman" w:hAnsi="Arial" w:cs="Arial"/>
          <w:sz w:val="20"/>
          <w:szCs w:val="20"/>
        </w:rPr>
        <w:t xml:space="preserve">dane osobowe będą przetwarzane przez okres realizacji zadania, o którym mowa w </w:t>
      </w:r>
      <w:r w:rsidRPr="009F04B4">
        <w:rPr>
          <w:rFonts w:ascii="Arial" w:hAnsi="Arial" w:cs="Arial"/>
          <w:bCs/>
          <w:color w:val="000000"/>
          <w:sz w:val="20"/>
          <w:szCs w:val="20"/>
        </w:rPr>
        <w:t xml:space="preserve">§ </w:t>
      </w:r>
      <w:r>
        <w:rPr>
          <w:rFonts w:ascii="Arial" w:hAnsi="Arial" w:cs="Arial"/>
          <w:bCs/>
          <w:color w:val="000000"/>
          <w:sz w:val="20"/>
          <w:szCs w:val="20"/>
        </w:rPr>
        <w:t>2, okres rękojmi i gwarancji, przez okres niezbędny do dochodzenia roszczeń i obrony swoich praw z tytułu realizacji umowy oraz przez okres archiwizacji zgodny z rozporządzeniem Prezesa Rady Ministrów z dnia 18.01.2011 r. w sprawie instrukcji kancelaryjnej, jednolitych rzeczowych wykazów akt oraz instrukcji w sprawie organizacji i zakresu działania archiwów zakładowych, a także przez okres, o którym mowa w art. 125 ust, 4 lit. d) w zw. z art. 140 rozporządzenia Parlamentu Europejskiego nr 1303/2013 z dnia 17.12.2013 r. w przypadku zamówień współfinansowanych ze środków UE;</w:t>
      </w:r>
    </w:p>
    <w:p w14:paraId="5F6894B2" w14:textId="77777777" w:rsidR="00022153" w:rsidRDefault="00022153" w:rsidP="0072074C">
      <w:pPr>
        <w:pStyle w:val="Akapitzlist"/>
        <w:numPr>
          <w:ilvl w:val="0"/>
          <w:numId w:val="5"/>
        </w:numPr>
        <w:spacing w:line="200" w:lineRule="atLeast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 w:rsidRPr="009F04B4">
        <w:rPr>
          <w:rFonts w:ascii="Arial" w:hAnsi="Arial" w:cs="Arial"/>
          <w:bCs/>
          <w:color w:val="000000"/>
          <w:sz w:val="20"/>
          <w:szCs w:val="20"/>
        </w:rPr>
        <w:t xml:space="preserve">osobie fizycznej, której dane </w:t>
      </w:r>
      <w:r>
        <w:rPr>
          <w:rFonts w:ascii="Arial" w:hAnsi="Arial" w:cs="Arial"/>
          <w:bCs/>
          <w:color w:val="000000"/>
          <w:sz w:val="20"/>
          <w:szCs w:val="20"/>
        </w:rPr>
        <w:t>dotyczą, przysługuje prawo do żądania od administratora dostępu do danych osobowych, do ich sprostowania lub ograniczenia przetwarzania – na zasadach określonych w RODO oraz w innych obowiązujących w tym zakresie przepisów prawa;</w:t>
      </w:r>
    </w:p>
    <w:p w14:paraId="4A1D6122" w14:textId="77777777" w:rsidR="00022153" w:rsidRDefault="00022153" w:rsidP="0072074C">
      <w:pPr>
        <w:pStyle w:val="Akapitzlist"/>
        <w:numPr>
          <w:ilvl w:val="0"/>
          <w:numId w:val="5"/>
        </w:numPr>
        <w:spacing w:line="200" w:lineRule="atLeast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 xml:space="preserve">osobie fizycznej, której dane dotyczą przysługuje prawo do wniesienia skargi do organu </w:t>
      </w:r>
      <w:r>
        <w:rPr>
          <w:rFonts w:ascii="Arial" w:hAnsi="Arial" w:cs="Arial"/>
          <w:bCs/>
          <w:color w:val="000000"/>
          <w:sz w:val="20"/>
          <w:szCs w:val="20"/>
        </w:rPr>
        <w:lastRenderedPageBreak/>
        <w:t>nadzorczego – Prezesa Urzędu Ochrony Danych Osobowych, gdy uzasadnione jest, iż dane osobowe przetwarzane są przez administratora niezgodnie z przepisami RODO;</w:t>
      </w:r>
    </w:p>
    <w:p w14:paraId="6424217A" w14:textId="77777777" w:rsidR="00022153" w:rsidRDefault="00022153" w:rsidP="0072074C">
      <w:pPr>
        <w:pStyle w:val="Akapitzlist"/>
        <w:numPr>
          <w:ilvl w:val="0"/>
          <w:numId w:val="5"/>
        </w:numPr>
        <w:spacing w:line="200" w:lineRule="atLeast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obowiązek podania przez Wykonawcę danych osobowych Zamawiającemu jest warunkiem zawarcia umowy, a także jest niezbędny do realizacji i kontroli należytego wykonania umowy; konsekwencją niepodania danych będzie niemożność zawarcia i realizacji umowy;</w:t>
      </w:r>
    </w:p>
    <w:p w14:paraId="59253423" w14:textId="77777777" w:rsidR="00022153" w:rsidRDefault="00022153" w:rsidP="0072074C">
      <w:pPr>
        <w:pStyle w:val="Akapitzlist"/>
        <w:numPr>
          <w:ilvl w:val="0"/>
          <w:numId w:val="5"/>
        </w:numPr>
        <w:spacing w:line="200" w:lineRule="atLeast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w odniesieniu do danych osobowych decyzje nie będą podejmowane w sposób zautomatyzowany, stosownie do art. 22 RODO;</w:t>
      </w:r>
    </w:p>
    <w:p w14:paraId="034E155C" w14:textId="77777777" w:rsidR="00022153" w:rsidRDefault="00022153" w:rsidP="0072074C">
      <w:pPr>
        <w:pStyle w:val="Akapitzlist"/>
        <w:numPr>
          <w:ilvl w:val="0"/>
          <w:numId w:val="5"/>
        </w:numPr>
        <w:spacing w:line="200" w:lineRule="atLeast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dane niepozyskane bezpośrednio od osób, których dotyczą, obejmują w szczególności następujące kategorie danych: imię i nazwisko, dane kontaktowe, stosowne uprawnienia do wykonywania określonych czynności, dane wynikające z umów o pracę oraz z innej dokumentacji związanej z kontrolą realizacji przez Wykonawcę obowiązku zatrudnienia na podstawie umowy o pracę;</w:t>
      </w:r>
    </w:p>
    <w:p w14:paraId="65961A73" w14:textId="77777777" w:rsidR="00022153" w:rsidRDefault="00022153" w:rsidP="0072074C">
      <w:pPr>
        <w:pStyle w:val="Akapitzlist"/>
        <w:numPr>
          <w:ilvl w:val="0"/>
          <w:numId w:val="5"/>
        </w:numPr>
        <w:spacing w:line="200" w:lineRule="atLeast"/>
        <w:ind w:left="426" w:hanging="426"/>
        <w:jc w:val="both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źródłem pochodzenia danych osobowych niepozyskanych bezpośrednio od osoby, której dane dotyczą jest Wykonawca;</w:t>
      </w:r>
    </w:p>
    <w:p w14:paraId="4A81982D" w14:textId="77777777" w:rsidR="00C16DC5" w:rsidRPr="00B066DA" w:rsidRDefault="00022153" w:rsidP="00022153">
      <w:pPr>
        <w:pStyle w:val="Akapitzlist"/>
        <w:numPr>
          <w:ilvl w:val="0"/>
          <w:numId w:val="5"/>
        </w:numPr>
        <w:tabs>
          <w:tab w:val="left" w:pos="9062"/>
        </w:tabs>
        <w:spacing w:line="200" w:lineRule="atLeast"/>
        <w:ind w:left="426" w:hanging="426"/>
        <w:jc w:val="both"/>
        <w:rPr>
          <w:rFonts w:ascii="Arial" w:hAnsi="Arial" w:cs="Tahoma"/>
          <w:color w:val="000000"/>
          <w:sz w:val="20"/>
          <w:szCs w:val="20"/>
        </w:rPr>
      </w:pPr>
      <w:r w:rsidRPr="00B066DA">
        <w:rPr>
          <w:rFonts w:ascii="Arial" w:hAnsi="Arial" w:cs="Arial"/>
          <w:bCs/>
          <w:color w:val="000000"/>
          <w:sz w:val="20"/>
          <w:szCs w:val="20"/>
        </w:rPr>
        <w:t>pełna treść klauzuli informacyjnej zamieszczona jest na stronie:</w:t>
      </w:r>
      <w:r>
        <w:t xml:space="preserve"> </w:t>
      </w:r>
      <w:hyperlink r:id="rId9" w:history="1">
        <w:r w:rsidR="00B066DA" w:rsidRPr="00B066DA">
          <w:rPr>
            <w:rStyle w:val="Hipercze"/>
            <w:rFonts w:ascii="Arial" w:hAnsi="Arial" w:cs="Arial"/>
            <w:bCs/>
            <w:color w:val="auto"/>
            <w:sz w:val="20"/>
            <w:szCs w:val="20"/>
            <w:u w:val="none"/>
          </w:rPr>
          <w:t>http://bip.zdpbytow.pl/?grp=5&amp;mid=146</w:t>
        </w:r>
      </w:hyperlink>
      <w:r w:rsidR="00B066DA" w:rsidRPr="00B066DA">
        <w:rPr>
          <w:rFonts w:ascii="Arial" w:hAnsi="Arial" w:cs="Arial"/>
          <w:bCs/>
          <w:sz w:val="20"/>
          <w:szCs w:val="20"/>
        </w:rPr>
        <w:t>.</w:t>
      </w:r>
    </w:p>
    <w:p w14:paraId="68B7E47D" w14:textId="77777777" w:rsidR="00B066DA" w:rsidRPr="00B066DA" w:rsidRDefault="00B066DA" w:rsidP="00B066DA">
      <w:pPr>
        <w:pStyle w:val="Akapitzlist"/>
        <w:tabs>
          <w:tab w:val="left" w:pos="9062"/>
        </w:tabs>
        <w:spacing w:line="200" w:lineRule="atLeast"/>
        <w:ind w:left="426"/>
        <w:jc w:val="both"/>
        <w:rPr>
          <w:rFonts w:ascii="Arial" w:hAnsi="Arial" w:cs="Tahoma"/>
          <w:color w:val="000000"/>
          <w:sz w:val="20"/>
          <w:szCs w:val="20"/>
        </w:rPr>
      </w:pPr>
    </w:p>
    <w:p w14:paraId="71C5900F" w14:textId="7C67B3E2" w:rsidR="00022153" w:rsidRPr="00406C6A" w:rsidRDefault="00311811" w:rsidP="00022153">
      <w:pPr>
        <w:spacing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 w:rsidR="0045593F">
        <w:rPr>
          <w:rFonts w:ascii="Arial" w:hAnsi="Arial" w:cs="Arial"/>
          <w:b/>
          <w:bCs/>
          <w:color w:val="000000"/>
          <w:sz w:val="20"/>
          <w:szCs w:val="20"/>
        </w:rPr>
        <w:t>10</w:t>
      </w:r>
    </w:p>
    <w:p w14:paraId="43348AEE" w14:textId="77777777" w:rsidR="00022153" w:rsidRPr="0086085C" w:rsidRDefault="00022153" w:rsidP="00022153">
      <w:pPr>
        <w:spacing w:line="20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406C6A">
        <w:rPr>
          <w:rFonts w:ascii="Arial" w:hAnsi="Arial" w:cs="Arial"/>
          <w:color w:val="000000"/>
          <w:sz w:val="20"/>
          <w:szCs w:val="20"/>
        </w:rPr>
        <w:t xml:space="preserve">Wszelkie </w:t>
      </w:r>
      <w:r>
        <w:rPr>
          <w:rFonts w:ascii="Arial" w:hAnsi="Arial" w:cs="Arial"/>
          <w:color w:val="000000"/>
          <w:sz w:val="20"/>
          <w:szCs w:val="20"/>
        </w:rPr>
        <w:t>modyfikacje</w:t>
      </w:r>
      <w:r w:rsidRPr="00406C6A">
        <w:rPr>
          <w:rFonts w:ascii="Arial" w:hAnsi="Arial" w:cs="Arial"/>
          <w:color w:val="000000"/>
          <w:sz w:val="20"/>
          <w:szCs w:val="20"/>
        </w:rPr>
        <w:t xml:space="preserve"> do umowy wymagają aneksu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 w:rsidRPr="00406C6A">
        <w:rPr>
          <w:rFonts w:ascii="Arial" w:hAnsi="Arial" w:cs="Arial"/>
          <w:color w:val="000000"/>
          <w:sz w:val="20"/>
          <w:szCs w:val="20"/>
        </w:rPr>
        <w:t>w formie pisemnej pod rygorem nieważności.</w:t>
      </w:r>
    </w:p>
    <w:p w14:paraId="51C2B37D" w14:textId="77777777" w:rsidR="006B64B4" w:rsidRDefault="006B64B4" w:rsidP="00022153">
      <w:pPr>
        <w:spacing w:line="200" w:lineRule="atLeast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56C92E2" w14:textId="39C83188" w:rsidR="00022153" w:rsidRPr="00406C6A" w:rsidRDefault="00C16DC5" w:rsidP="00022153">
      <w:pPr>
        <w:spacing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 w:rsidR="00311811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45593F">
        <w:rPr>
          <w:rFonts w:ascii="Arial" w:hAnsi="Arial" w:cs="Arial"/>
          <w:b/>
          <w:bCs/>
          <w:color w:val="000000"/>
          <w:sz w:val="20"/>
          <w:szCs w:val="20"/>
        </w:rPr>
        <w:t>1</w:t>
      </w:r>
    </w:p>
    <w:p w14:paraId="214BC517" w14:textId="77777777" w:rsidR="00022153" w:rsidRPr="00421B4A" w:rsidRDefault="00022153" w:rsidP="00022153">
      <w:pPr>
        <w:numPr>
          <w:ilvl w:val="0"/>
          <w:numId w:val="1"/>
        </w:numPr>
        <w:tabs>
          <w:tab w:val="clear" w:pos="720"/>
          <w:tab w:val="num" w:pos="426"/>
          <w:tab w:val="left" w:pos="9000"/>
        </w:tabs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406C6A">
        <w:rPr>
          <w:rFonts w:ascii="Arial" w:hAnsi="Arial" w:cs="Arial"/>
          <w:color w:val="000000"/>
          <w:sz w:val="20"/>
          <w:szCs w:val="20"/>
        </w:rPr>
        <w:t xml:space="preserve">W sprawach nieuregulowanych niniejszą umową zastosowanie mają odpowiednie przepisy </w:t>
      </w:r>
      <w:r w:rsidRPr="006B64B4">
        <w:rPr>
          <w:rFonts w:ascii="Arial" w:hAnsi="Arial" w:cs="Arial"/>
          <w:color w:val="000000"/>
          <w:sz w:val="20"/>
          <w:szCs w:val="20"/>
        </w:rPr>
        <w:t>u</w:t>
      </w:r>
      <w:r w:rsidRPr="00406C6A">
        <w:rPr>
          <w:rFonts w:ascii="Arial" w:hAnsi="Arial" w:cs="Arial"/>
          <w:color w:val="000000"/>
          <w:sz w:val="20"/>
          <w:szCs w:val="20"/>
        </w:rPr>
        <w:t>stawy</w:t>
      </w:r>
      <w:r>
        <w:rPr>
          <w:rFonts w:ascii="Arial" w:hAnsi="Arial" w:cs="Arial"/>
          <w:color w:val="000000"/>
          <w:sz w:val="20"/>
          <w:szCs w:val="20"/>
        </w:rPr>
        <w:t xml:space="preserve"> Prawo zamówień publicznych,</w:t>
      </w:r>
      <w:r w:rsidRPr="00421B4A">
        <w:rPr>
          <w:rFonts w:ascii="Arial" w:hAnsi="Arial" w:cs="Arial"/>
          <w:color w:val="000000"/>
          <w:sz w:val="20"/>
          <w:szCs w:val="20"/>
        </w:rPr>
        <w:t xml:space="preserve"> Kodeksu cywilnego.</w:t>
      </w:r>
    </w:p>
    <w:p w14:paraId="72D4C6CA" w14:textId="77777777" w:rsidR="00022153" w:rsidRDefault="00022153" w:rsidP="00022153">
      <w:pPr>
        <w:numPr>
          <w:ilvl w:val="0"/>
          <w:numId w:val="1"/>
        </w:numPr>
        <w:tabs>
          <w:tab w:val="clear" w:pos="720"/>
          <w:tab w:val="num" w:pos="426"/>
          <w:tab w:val="left" w:pos="9000"/>
        </w:tabs>
        <w:spacing w:line="200" w:lineRule="atLeast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406C6A">
        <w:rPr>
          <w:rFonts w:ascii="Arial" w:hAnsi="Arial" w:cs="Arial"/>
          <w:color w:val="000000"/>
          <w:sz w:val="20"/>
          <w:szCs w:val="20"/>
        </w:rPr>
        <w:t xml:space="preserve">Strony ustalają, iż wszelkie spory powstałe na tle niniejszej umowy lub w </w:t>
      </w:r>
      <w:r>
        <w:rPr>
          <w:rFonts w:ascii="Arial" w:hAnsi="Arial" w:cs="Arial"/>
          <w:color w:val="000000"/>
          <w:sz w:val="20"/>
          <w:szCs w:val="20"/>
        </w:rPr>
        <w:t xml:space="preserve">związku z nią będą rozstrzygane </w:t>
      </w:r>
      <w:r w:rsidRPr="00406C6A">
        <w:rPr>
          <w:rFonts w:ascii="Arial" w:hAnsi="Arial" w:cs="Arial"/>
          <w:color w:val="000000"/>
          <w:sz w:val="20"/>
          <w:szCs w:val="20"/>
        </w:rPr>
        <w:t>przez Sąd</w:t>
      </w:r>
      <w:r w:rsidR="00556D12">
        <w:rPr>
          <w:rFonts w:ascii="Arial" w:hAnsi="Arial" w:cs="Arial"/>
          <w:color w:val="000000"/>
          <w:sz w:val="20"/>
          <w:szCs w:val="20"/>
        </w:rPr>
        <w:t xml:space="preserve"> powszechny miejscowo właściwy</w:t>
      </w:r>
      <w:r w:rsidRPr="00406C6A">
        <w:rPr>
          <w:rFonts w:ascii="Arial" w:hAnsi="Arial" w:cs="Arial"/>
          <w:color w:val="000000"/>
          <w:sz w:val="20"/>
          <w:szCs w:val="20"/>
        </w:rPr>
        <w:t xml:space="preserve"> ze względu na siedzibę </w:t>
      </w:r>
      <w:r w:rsidR="00D802AF">
        <w:rPr>
          <w:rFonts w:ascii="Arial" w:hAnsi="Arial" w:cs="Arial"/>
          <w:iCs/>
          <w:color w:val="000000"/>
          <w:sz w:val="20"/>
          <w:szCs w:val="20"/>
        </w:rPr>
        <w:t>z</w:t>
      </w:r>
      <w:r w:rsidRPr="00406C6A">
        <w:rPr>
          <w:rFonts w:ascii="Arial" w:hAnsi="Arial" w:cs="Arial"/>
          <w:iCs/>
          <w:color w:val="000000"/>
          <w:sz w:val="20"/>
          <w:szCs w:val="20"/>
        </w:rPr>
        <w:t>amawiającego</w:t>
      </w:r>
      <w:r w:rsidR="00F14EDB">
        <w:rPr>
          <w:rFonts w:ascii="Arial" w:hAnsi="Arial" w:cs="Arial"/>
          <w:iCs/>
          <w:color w:val="000000"/>
          <w:sz w:val="20"/>
          <w:szCs w:val="20"/>
        </w:rPr>
        <w:t>.</w:t>
      </w:r>
    </w:p>
    <w:p w14:paraId="67DB1F81" w14:textId="77777777" w:rsidR="00B066DA" w:rsidRPr="003B06BD" w:rsidRDefault="00B066DA" w:rsidP="00B066DA">
      <w:pPr>
        <w:tabs>
          <w:tab w:val="left" w:pos="9000"/>
        </w:tabs>
        <w:spacing w:line="200" w:lineRule="atLeast"/>
        <w:ind w:left="426"/>
        <w:jc w:val="both"/>
        <w:rPr>
          <w:rFonts w:ascii="Arial" w:hAnsi="Arial" w:cs="Arial"/>
          <w:color w:val="000000"/>
          <w:sz w:val="20"/>
          <w:szCs w:val="20"/>
        </w:rPr>
      </w:pPr>
    </w:p>
    <w:p w14:paraId="5C5475E6" w14:textId="1D96D273" w:rsidR="00022153" w:rsidRPr="00406C6A" w:rsidRDefault="00C16DC5" w:rsidP="00022153">
      <w:pPr>
        <w:spacing w:line="200" w:lineRule="atLeast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§ </w:t>
      </w:r>
      <w:r w:rsidR="00311811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="0045593F">
        <w:rPr>
          <w:rFonts w:ascii="Arial" w:hAnsi="Arial" w:cs="Arial"/>
          <w:b/>
          <w:bCs/>
          <w:color w:val="000000"/>
          <w:sz w:val="20"/>
          <w:szCs w:val="20"/>
        </w:rPr>
        <w:t>2</w:t>
      </w:r>
    </w:p>
    <w:p w14:paraId="2F3BD0D2" w14:textId="77777777" w:rsidR="00022153" w:rsidRPr="00406C6A" w:rsidRDefault="00022153" w:rsidP="00022153">
      <w:pPr>
        <w:pStyle w:val="Tekstpodstawowy"/>
        <w:spacing w:line="200" w:lineRule="atLeast"/>
        <w:jc w:val="both"/>
        <w:rPr>
          <w:rFonts w:ascii="Arial" w:hAnsi="Arial" w:cs="Arial"/>
          <w:b w:val="0"/>
          <w:bCs w:val="0"/>
          <w:color w:val="000000"/>
          <w:sz w:val="20"/>
          <w:szCs w:val="20"/>
        </w:rPr>
      </w:pPr>
      <w:r w:rsidRPr="00406C6A">
        <w:rPr>
          <w:rFonts w:ascii="Arial" w:hAnsi="Arial" w:cs="Arial"/>
          <w:b w:val="0"/>
          <w:bCs w:val="0"/>
          <w:color w:val="000000"/>
          <w:sz w:val="20"/>
          <w:szCs w:val="20"/>
        </w:rPr>
        <w:t xml:space="preserve">Umowę sporządzono w trzech jednobrzmiących egzemplarzach, dwa dla </w:t>
      </w:r>
      <w:r w:rsidR="00D802AF">
        <w:rPr>
          <w:rFonts w:ascii="Arial" w:hAnsi="Arial" w:cs="Arial"/>
          <w:b w:val="0"/>
          <w:bCs w:val="0"/>
          <w:iCs/>
          <w:color w:val="000000"/>
          <w:sz w:val="20"/>
          <w:szCs w:val="20"/>
        </w:rPr>
        <w:t>z</w:t>
      </w:r>
      <w:r w:rsidRPr="00406C6A">
        <w:rPr>
          <w:rFonts w:ascii="Arial" w:hAnsi="Arial" w:cs="Arial"/>
          <w:b w:val="0"/>
          <w:bCs w:val="0"/>
          <w:iCs/>
          <w:color w:val="000000"/>
          <w:sz w:val="20"/>
          <w:szCs w:val="20"/>
        </w:rPr>
        <w:t xml:space="preserve">amawiającego </w:t>
      </w:r>
      <w:r w:rsidRPr="00406C6A">
        <w:rPr>
          <w:rFonts w:ascii="Arial" w:hAnsi="Arial" w:cs="Arial"/>
          <w:b w:val="0"/>
          <w:bCs w:val="0"/>
          <w:color w:val="000000"/>
          <w:sz w:val="20"/>
          <w:szCs w:val="20"/>
        </w:rPr>
        <w:t xml:space="preserve">i jeden dla </w:t>
      </w:r>
      <w:r w:rsidR="00D802AF">
        <w:rPr>
          <w:rFonts w:ascii="Arial" w:hAnsi="Arial" w:cs="Arial"/>
          <w:b w:val="0"/>
          <w:bCs w:val="0"/>
          <w:iCs/>
          <w:color w:val="000000"/>
          <w:sz w:val="20"/>
          <w:szCs w:val="20"/>
        </w:rPr>
        <w:t>w</w:t>
      </w:r>
      <w:r w:rsidRPr="00406C6A">
        <w:rPr>
          <w:rFonts w:ascii="Arial" w:hAnsi="Arial" w:cs="Arial"/>
          <w:b w:val="0"/>
          <w:bCs w:val="0"/>
          <w:iCs/>
          <w:color w:val="000000"/>
          <w:sz w:val="20"/>
          <w:szCs w:val="20"/>
        </w:rPr>
        <w:t>ykonawcy</w:t>
      </w:r>
      <w:r w:rsidRPr="00406C6A">
        <w:rPr>
          <w:rFonts w:ascii="Arial" w:hAnsi="Arial" w:cs="Arial"/>
          <w:b w:val="0"/>
          <w:bCs w:val="0"/>
          <w:color w:val="000000"/>
          <w:sz w:val="20"/>
          <w:szCs w:val="20"/>
        </w:rPr>
        <w:t>.</w:t>
      </w:r>
    </w:p>
    <w:p w14:paraId="24C6E115" w14:textId="77777777" w:rsidR="00022153" w:rsidRDefault="00022153" w:rsidP="00022153">
      <w:pPr>
        <w:spacing w:line="200" w:lineRule="atLeast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7CB59F78" w14:textId="77777777" w:rsidR="00022153" w:rsidRDefault="00022153" w:rsidP="00022153">
      <w:pPr>
        <w:spacing w:line="200" w:lineRule="atLeast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5EB3AB50" w14:textId="77777777" w:rsidR="00022153" w:rsidRDefault="00022153" w:rsidP="00022153">
      <w:pPr>
        <w:spacing w:line="200" w:lineRule="atLeast"/>
        <w:jc w:val="both"/>
        <w:rPr>
          <w:rFonts w:ascii="Arial" w:hAnsi="Arial" w:cs="Arial"/>
          <w:bCs/>
          <w:color w:val="000000"/>
          <w:sz w:val="20"/>
          <w:szCs w:val="20"/>
        </w:rPr>
      </w:pPr>
    </w:p>
    <w:p w14:paraId="2DC00B7B" w14:textId="77777777" w:rsidR="00022153" w:rsidRPr="0086085C" w:rsidRDefault="00022153" w:rsidP="00022153">
      <w:pPr>
        <w:spacing w:line="200" w:lineRule="atLeast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86085C">
        <w:rPr>
          <w:rFonts w:ascii="Arial" w:hAnsi="Arial" w:cs="Arial"/>
          <w:b/>
          <w:bCs/>
          <w:color w:val="000000"/>
          <w:sz w:val="20"/>
          <w:szCs w:val="20"/>
        </w:rPr>
        <w:t>ZAMAWIAJĄCY:</w:t>
      </w:r>
      <w:r w:rsidRPr="0086085C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86085C">
        <w:rPr>
          <w:rFonts w:ascii="Arial" w:hAnsi="Arial" w:cs="Arial"/>
          <w:b/>
          <w:bCs/>
          <w:color w:val="000000"/>
          <w:sz w:val="20"/>
          <w:szCs w:val="20"/>
        </w:rPr>
        <w:tab/>
        <w:t xml:space="preserve">                                                     </w:t>
      </w:r>
      <w:r w:rsidRPr="0086085C">
        <w:rPr>
          <w:rFonts w:ascii="Arial" w:hAnsi="Arial" w:cs="Arial"/>
          <w:b/>
          <w:bCs/>
          <w:color w:val="000000"/>
          <w:sz w:val="20"/>
          <w:szCs w:val="20"/>
        </w:rPr>
        <w:tab/>
      </w:r>
      <w:r w:rsidRPr="0086085C">
        <w:rPr>
          <w:rFonts w:ascii="Arial" w:hAnsi="Arial" w:cs="Arial"/>
          <w:b/>
          <w:bCs/>
          <w:color w:val="000000"/>
          <w:sz w:val="20"/>
          <w:szCs w:val="20"/>
        </w:rPr>
        <w:tab/>
        <w:t>WYKONAWCA:</w:t>
      </w:r>
    </w:p>
    <w:p w14:paraId="3B854B58" w14:textId="77777777" w:rsidR="006331BA" w:rsidRDefault="006331BA"/>
    <w:sectPr w:rsidR="006331BA" w:rsidSect="000A77E3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5A83D0t00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TE15A7548t00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bullet"/>
      <w:lvlText w:val="−"/>
      <w:lvlJc w:val="left"/>
      <w:pPr>
        <w:tabs>
          <w:tab w:val="num" w:pos="850"/>
        </w:tabs>
        <w:ind w:left="850" w:hanging="283"/>
      </w:pPr>
      <w:rPr>
        <w:rFonts w:ascii="Verdana" w:hAnsi="Verdana"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993"/>
        </w:tabs>
        <w:ind w:left="993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13"/>
    <w:multiLevelType w:val="multilevel"/>
    <w:tmpl w:val="2060635C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TE15A83D0t00" w:hAnsi="Arial" w:cs="TTE15A83D0t00"/>
      </w:rPr>
    </w:lvl>
    <w:lvl w:ilvl="1">
      <w:start w:val="1"/>
      <w:numFmt w:val="bullet"/>
      <w:lvlText w:val="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5" w15:restartNumberingAfterBreak="0">
    <w:nsid w:val="00000022"/>
    <w:multiLevelType w:val="multilevel"/>
    <w:tmpl w:val="00000022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1984785"/>
    <w:multiLevelType w:val="hybridMultilevel"/>
    <w:tmpl w:val="EDAEE94E"/>
    <w:lvl w:ilvl="0" w:tplc="CE8A3950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1FB3AAB"/>
    <w:multiLevelType w:val="hybridMultilevel"/>
    <w:tmpl w:val="B3C067C6"/>
    <w:lvl w:ilvl="0" w:tplc="04150011">
      <w:start w:val="1"/>
      <w:numFmt w:val="decimal"/>
      <w:lvlText w:val="%1)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039F0FA6"/>
    <w:multiLevelType w:val="hybridMultilevel"/>
    <w:tmpl w:val="80EEA69A"/>
    <w:lvl w:ilvl="0" w:tplc="AAB08D1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865271"/>
    <w:multiLevelType w:val="hybridMultilevel"/>
    <w:tmpl w:val="15A4B63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7D40A83"/>
    <w:multiLevelType w:val="hybridMultilevel"/>
    <w:tmpl w:val="F4C823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8D4534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170FE8"/>
    <w:multiLevelType w:val="hybridMultilevel"/>
    <w:tmpl w:val="F77E335C"/>
    <w:lvl w:ilvl="0" w:tplc="04150017">
      <w:start w:val="1"/>
      <w:numFmt w:val="lowerLetter"/>
      <w:lvlText w:val="%1)"/>
      <w:lvlJc w:val="left"/>
      <w:pPr>
        <w:ind w:left="851" w:hanging="360"/>
      </w:pPr>
    </w:lvl>
    <w:lvl w:ilvl="1" w:tplc="04150019" w:tentative="1">
      <w:start w:val="1"/>
      <w:numFmt w:val="lowerLetter"/>
      <w:lvlText w:val="%2."/>
      <w:lvlJc w:val="left"/>
      <w:pPr>
        <w:ind w:left="1571" w:hanging="360"/>
      </w:pPr>
    </w:lvl>
    <w:lvl w:ilvl="2" w:tplc="0415001B" w:tentative="1">
      <w:start w:val="1"/>
      <w:numFmt w:val="lowerRoman"/>
      <w:lvlText w:val="%3."/>
      <w:lvlJc w:val="right"/>
      <w:pPr>
        <w:ind w:left="2291" w:hanging="180"/>
      </w:pPr>
    </w:lvl>
    <w:lvl w:ilvl="3" w:tplc="0415000F" w:tentative="1">
      <w:start w:val="1"/>
      <w:numFmt w:val="decimal"/>
      <w:lvlText w:val="%4."/>
      <w:lvlJc w:val="left"/>
      <w:pPr>
        <w:ind w:left="3011" w:hanging="360"/>
      </w:pPr>
    </w:lvl>
    <w:lvl w:ilvl="4" w:tplc="04150019" w:tentative="1">
      <w:start w:val="1"/>
      <w:numFmt w:val="lowerLetter"/>
      <w:lvlText w:val="%5."/>
      <w:lvlJc w:val="left"/>
      <w:pPr>
        <w:ind w:left="3731" w:hanging="360"/>
      </w:pPr>
    </w:lvl>
    <w:lvl w:ilvl="5" w:tplc="0415001B" w:tentative="1">
      <w:start w:val="1"/>
      <w:numFmt w:val="lowerRoman"/>
      <w:lvlText w:val="%6."/>
      <w:lvlJc w:val="right"/>
      <w:pPr>
        <w:ind w:left="4451" w:hanging="180"/>
      </w:pPr>
    </w:lvl>
    <w:lvl w:ilvl="6" w:tplc="0415000F" w:tentative="1">
      <w:start w:val="1"/>
      <w:numFmt w:val="decimal"/>
      <w:lvlText w:val="%7."/>
      <w:lvlJc w:val="left"/>
      <w:pPr>
        <w:ind w:left="5171" w:hanging="360"/>
      </w:pPr>
    </w:lvl>
    <w:lvl w:ilvl="7" w:tplc="04150019" w:tentative="1">
      <w:start w:val="1"/>
      <w:numFmt w:val="lowerLetter"/>
      <w:lvlText w:val="%8."/>
      <w:lvlJc w:val="left"/>
      <w:pPr>
        <w:ind w:left="5891" w:hanging="360"/>
      </w:pPr>
    </w:lvl>
    <w:lvl w:ilvl="8" w:tplc="0415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2" w15:restartNumberingAfterBreak="0">
    <w:nsid w:val="10AC47C9"/>
    <w:multiLevelType w:val="hybridMultilevel"/>
    <w:tmpl w:val="0E68293A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110F240A"/>
    <w:multiLevelType w:val="hybridMultilevel"/>
    <w:tmpl w:val="FBC8ADE8"/>
    <w:lvl w:ilvl="0" w:tplc="1018D93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E86D59"/>
    <w:multiLevelType w:val="hybridMultilevel"/>
    <w:tmpl w:val="5B402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8D54CE"/>
    <w:multiLevelType w:val="hybridMultilevel"/>
    <w:tmpl w:val="64C40A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4B7E27"/>
    <w:multiLevelType w:val="hybridMultilevel"/>
    <w:tmpl w:val="057A6F92"/>
    <w:lvl w:ilvl="0" w:tplc="C1F2EA88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C4267F"/>
    <w:multiLevelType w:val="hybridMultilevel"/>
    <w:tmpl w:val="249604F2"/>
    <w:lvl w:ilvl="0" w:tplc="159EB9A8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9671455"/>
    <w:multiLevelType w:val="hybridMultilevel"/>
    <w:tmpl w:val="88466ED8"/>
    <w:lvl w:ilvl="0" w:tplc="159EB9A8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2FEB141D"/>
    <w:multiLevelType w:val="hybridMultilevel"/>
    <w:tmpl w:val="8444B630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08512D7"/>
    <w:multiLevelType w:val="hybridMultilevel"/>
    <w:tmpl w:val="5E0440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3A2C13"/>
    <w:multiLevelType w:val="hybridMultilevel"/>
    <w:tmpl w:val="AEA6CC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2A0A12"/>
    <w:multiLevelType w:val="hybridMultilevel"/>
    <w:tmpl w:val="F7483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621E0F"/>
    <w:multiLevelType w:val="hybridMultilevel"/>
    <w:tmpl w:val="8158917C"/>
    <w:lvl w:ilvl="0" w:tplc="8054B48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C61558"/>
    <w:multiLevelType w:val="hybridMultilevel"/>
    <w:tmpl w:val="F16EA00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3C801D7"/>
    <w:multiLevelType w:val="hybridMultilevel"/>
    <w:tmpl w:val="60FE7F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8D4534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D8E140E">
      <w:numFmt w:val="bullet"/>
      <w:lvlText w:val=""/>
      <w:lvlJc w:val="left"/>
      <w:pPr>
        <w:ind w:left="2340" w:hanging="360"/>
      </w:pPr>
      <w:rPr>
        <w:rFonts w:ascii="Symbol" w:eastAsia="Times New Roman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F65277"/>
    <w:multiLevelType w:val="hybridMultilevel"/>
    <w:tmpl w:val="ACDAA4A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D9D4DD7"/>
    <w:multiLevelType w:val="hybridMultilevel"/>
    <w:tmpl w:val="06625BDE"/>
    <w:lvl w:ilvl="0" w:tplc="CEF052E4">
      <w:start w:val="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E78250F"/>
    <w:multiLevelType w:val="hybridMultilevel"/>
    <w:tmpl w:val="AD98255A"/>
    <w:lvl w:ilvl="0" w:tplc="159EB9A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610D83"/>
    <w:multiLevelType w:val="hybridMultilevel"/>
    <w:tmpl w:val="287A3B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242D74"/>
    <w:multiLevelType w:val="hybridMultilevel"/>
    <w:tmpl w:val="D1346D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29D236A"/>
    <w:multiLevelType w:val="hybridMultilevel"/>
    <w:tmpl w:val="9B44EE5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53651A57"/>
    <w:multiLevelType w:val="hybridMultilevel"/>
    <w:tmpl w:val="7EF84E0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56055392"/>
    <w:multiLevelType w:val="hybridMultilevel"/>
    <w:tmpl w:val="11AE823E"/>
    <w:lvl w:ilvl="0" w:tplc="7592BE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9E33ED"/>
    <w:multiLevelType w:val="hybridMultilevel"/>
    <w:tmpl w:val="72E2AA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E63AB5"/>
    <w:multiLevelType w:val="hybridMultilevel"/>
    <w:tmpl w:val="71EA9C7E"/>
    <w:lvl w:ilvl="0" w:tplc="FFFFFFFF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5EA52F39"/>
    <w:multiLevelType w:val="hybridMultilevel"/>
    <w:tmpl w:val="4E5C73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5F31181C"/>
    <w:multiLevelType w:val="hybridMultilevel"/>
    <w:tmpl w:val="3D52CE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B44C5D"/>
    <w:multiLevelType w:val="hybridMultilevel"/>
    <w:tmpl w:val="7116C5A8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437C6D0E">
      <w:start w:val="1"/>
      <w:numFmt w:val="lowerLetter"/>
      <w:lvlText w:val="%2)"/>
      <w:lvlJc w:val="left"/>
      <w:pPr>
        <w:ind w:left="215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9" w15:restartNumberingAfterBreak="0">
    <w:nsid w:val="604B5AB1"/>
    <w:multiLevelType w:val="hybridMultilevel"/>
    <w:tmpl w:val="F96AFFCA"/>
    <w:lvl w:ilvl="0" w:tplc="04150017">
      <w:start w:val="1"/>
      <w:numFmt w:val="lowerLetter"/>
      <w:lvlText w:val="%1)"/>
      <w:lvlJc w:val="left"/>
      <w:pPr>
        <w:ind w:left="1065" w:hanging="360"/>
      </w:p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0" w15:restartNumberingAfterBreak="0">
    <w:nsid w:val="647C4372"/>
    <w:multiLevelType w:val="hybridMultilevel"/>
    <w:tmpl w:val="60644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BB46D9"/>
    <w:multiLevelType w:val="hybridMultilevel"/>
    <w:tmpl w:val="10F861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851482"/>
    <w:multiLevelType w:val="hybridMultilevel"/>
    <w:tmpl w:val="F4CA795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CC760F7"/>
    <w:multiLevelType w:val="hybridMultilevel"/>
    <w:tmpl w:val="DD42E8B6"/>
    <w:lvl w:ilvl="0" w:tplc="9916531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A42C9C84">
      <w:start w:val="9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EE4BC4"/>
    <w:multiLevelType w:val="hybridMultilevel"/>
    <w:tmpl w:val="F74832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F94138"/>
    <w:multiLevelType w:val="hybridMultilevel"/>
    <w:tmpl w:val="8F1E13C4"/>
    <w:lvl w:ilvl="0" w:tplc="1F6A74D0">
      <w:start w:val="2"/>
      <w:numFmt w:val="decimal"/>
      <w:lvlText w:val="%1."/>
      <w:lvlJc w:val="left"/>
      <w:pPr>
        <w:ind w:left="85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EC741F"/>
    <w:multiLevelType w:val="hybridMultilevel"/>
    <w:tmpl w:val="2E4EC73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A043586"/>
    <w:multiLevelType w:val="hybridMultilevel"/>
    <w:tmpl w:val="48B24CBC"/>
    <w:lvl w:ilvl="0" w:tplc="F0BC24D8">
      <w:start w:val="1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A6542C9"/>
    <w:multiLevelType w:val="hybridMultilevel"/>
    <w:tmpl w:val="9EBAAFC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B7170A4"/>
    <w:multiLevelType w:val="hybridMultilevel"/>
    <w:tmpl w:val="3A4E246A"/>
    <w:lvl w:ilvl="0" w:tplc="7FE05C8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E8C27AB"/>
    <w:multiLevelType w:val="hybridMultilevel"/>
    <w:tmpl w:val="1ED07BC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1" w15:restartNumberingAfterBreak="0">
    <w:nsid w:val="7F1E659C"/>
    <w:multiLevelType w:val="hybridMultilevel"/>
    <w:tmpl w:val="A8DC9342"/>
    <w:lvl w:ilvl="0" w:tplc="F8EC1F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4874535">
    <w:abstractNumId w:val="2"/>
  </w:num>
  <w:num w:numId="2" w16cid:durableId="602570738">
    <w:abstractNumId w:val="5"/>
  </w:num>
  <w:num w:numId="3" w16cid:durableId="12196339">
    <w:abstractNumId w:val="43"/>
  </w:num>
  <w:num w:numId="4" w16cid:durableId="528186273">
    <w:abstractNumId w:val="10"/>
  </w:num>
  <w:num w:numId="5" w16cid:durableId="1013453800">
    <w:abstractNumId w:val="51"/>
  </w:num>
  <w:num w:numId="6" w16cid:durableId="931666527">
    <w:abstractNumId w:val="15"/>
  </w:num>
  <w:num w:numId="7" w16cid:durableId="2092040199">
    <w:abstractNumId w:val="48"/>
  </w:num>
  <w:num w:numId="8" w16cid:durableId="1219777103">
    <w:abstractNumId w:val="17"/>
  </w:num>
  <w:num w:numId="9" w16cid:durableId="1227646653">
    <w:abstractNumId w:val="18"/>
  </w:num>
  <w:num w:numId="10" w16cid:durableId="764153981">
    <w:abstractNumId w:val="30"/>
  </w:num>
  <w:num w:numId="11" w16cid:durableId="1418212104">
    <w:abstractNumId w:val="41"/>
  </w:num>
  <w:num w:numId="12" w16cid:durableId="631062635">
    <w:abstractNumId w:val="22"/>
  </w:num>
  <w:num w:numId="13" w16cid:durableId="1633637701">
    <w:abstractNumId w:val="37"/>
  </w:num>
  <w:num w:numId="14" w16cid:durableId="632323811">
    <w:abstractNumId w:val="25"/>
  </w:num>
  <w:num w:numId="15" w16cid:durableId="1095898845">
    <w:abstractNumId w:val="27"/>
  </w:num>
  <w:num w:numId="16" w16cid:durableId="552665613">
    <w:abstractNumId w:val="34"/>
  </w:num>
  <w:num w:numId="17" w16cid:durableId="1084034620">
    <w:abstractNumId w:val="8"/>
  </w:num>
  <w:num w:numId="18" w16cid:durableId="92210244">
    <w:abstractNumId w:val="44"/>
  </w:num>
  <w:num w:numId="19" w16cid:durableId="113136310">
    <w:abstractNumId w:val="1"/>
  </w:num>
  <w:num w:numId="20" w16cid:durableId="1083914691">
    <w:abstractNumId w:val="3"/>
  </w:num>
  <w:num w:numId="21" w16cid:durableId="1205865963">
    <w:abstractNumId w:val="39"/>
  </w:num>
  <w:num w:numId="22" w16cid:durableId="971784440">
    <w:abstractNumId w:val="14"/>
  </w:num>
  <w:num w:numId="23" w16cid:durableId="469445676">
    <w:abstractNumId w:val="46"/>
  </w:num>
  <w:num w:numId="24" w16cid:durableId="1719431057">
    <w:abstractNumId w:val="13"/>
  </w:num>
  <w:num w:numId="25" w16cid:durableId="1832678426">
    <w:abstractNumId w:val="23"/>
  </w:num>
  <w:num w:numId="26" w16cid:durableId="293684337">
    <w:abstractNumId w:val="16"/>
  </w:num>
  <w:num w:numId="27" w16cid:durableId="1265529723">
    <w:abstractNumId w:val="29"/>
  </w:num>
  <w:num w:numId="28" w16cid:durableId="1013610312">
    <w:abstractNumId w:val="33"/>
  </w:num>
  <w:num w:numId="29" w16cid:durableId="116216065">
    <w:abstractNumId w:val="42"/>
  </w:num>
  <w:num w:numId="30" w16cid:durableId="863789682">
    <w:abstractNumId w:val="24"/>
  </w:num>
  <w:num w:numId="31" w16cid:durableId="776561897">
    <w:abstractNumId w:val="21"/>
  </w:num>
  <w:num w:numId="32" w16cid:durableId="182943599">
    <w:abstractNumId w:val="19"/>
  </w:num>
  <w:num w:numId="33" w16cid:durableId="1405496020">
    <w:abstractNumId w:val="7"/>
  </w:num>
  <w:num w:numId="34" w16cid:durableId="262764307">
    <w:abstractNumId w:val="12"/>
  </w:num>
  <w:num w:numId="35" w16cid:durableId="1727726890">
    <w:abstractNumId w:val="28"/>
  </w:num>
  <w:num w:numId="36" w16cid:durableId="402414247">
    <w:abstractNumId w:val="31"/>
  </w:num>
  <w:num w:numId="37" w16cid:durableId="1192105154">
    <w:abstractNumId w:val="50"/>
  </w:num>
  <w:num w:numId="38" w16cid:durableId="792943169">
    <w:abstractNumId w:val="36"/>
  </w:num>
  <w:num w:numId="39" w16cid:durableId="1684085017">
    <w:abstractNumId w:val="6"/>
  </w:num>
  <w:num w:numId="40" w16cid:durableId="651057807">
    <w:abstractNumId w:val="26"/>
  </w:num>
  <w:num w:numId="41" w16cid:durableId="1150288144">
    <w:abstractNumId w:val="49"/>
  </w:num>
  <w:num w:numId="42" w16cid:durableId="244799530">
    <w:abstractNumId w:val="11"/>
  </w:num>
  <w:num w:numId="43" w16cid:durableId="1728215809">
    <w:abstractNumId w:val="45"/>
  </w:num>
  <w:num w:numId="44" w16cid:durableId="1020428130">
    <w:abstractNumId w:val="9"/>
  </w:num>
  <w:num w:numId="45" w16cid:durableId="1088425384">
    <w:abstractNumId w:val="40"/>
  </w:num>
  <w:num w:numId="46" w16cid:durableId="1189180097">
    <w:abstractNumId w:val="20"/>
  </w:num>
  <w:num w:numId="47" w16cid:durableId="852496490">
    <w:abstractNumId w:val="32"/>
  </w:num>
  <w:num w:numId="48" w16cid:durableId="1523668256">
    <w:abstractNumId w:val="47"/>
  </w:num>
  <w:num w:numId="49" w16cid:durableId="1563056069">
    <w:abstractNumId w:val="38"/>
  </w:num>
  <w:num w:numId="50" w16cid:durableId="75058158">
    <w:abstractNumId w:val="35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2153"/>
    <w:rsid w:val="00010C6F"/>
    <w:rsid w:val="0001252E"/>
    <w:rsid w:val="00022153"/>
    <w:rsid w:val="00024531"/>
    <w:rsid w:val="00031573"/>
    <w:rsid w:val="0004324E"/>
    <w:rsid w:val="00054D31"/>
    <w:rsid w:val="00073B13"/>
    <w:rsid w:val="00085FFF"/>
    <w:rsid w:val="00095834"/>
    <w:rsid w:val="000A77E3"/>
    <w:rsid w:val="000C77B4"/>
    <w:rsid w:val="000D00B0"/>
    <w:rsid w:val="000D03BC"/>
    <w:rsid w:val="000E1F87"/>
    <w:rsid w:val="000E3969"/>
    <w:rsid w:val="000F38A1"/>
    <w:rsid w:val="00103092"/>
    <w:rsid w:val="001619A5"/>
    <w:rsid w:val="00161A1D"/>
    <w:rsid w:val="00190F7F"/>
    <w:rsid w:val="001916DE"/>
    <w:rsid w:val="001A2F63"/>
    <w:rsid w:val="001E59BD"/>
    <w:rsid w:val="002037BB"/>
    <w:rsid w:val="00240537"/>
    <w:rsid w:val="002A52D6"/>
    <w:rsid w:val="002C2961"/>
    <w:rsid w:val="002C453F"/>
    <w:rsid w:val="002D0889"/>
    <w:rsid w:val="002E5C21"/>
    <w:rsid w:val="00311811"/>
    <w:rsid w:val="00311FED"/>
    <w:rsid w:val="003159DD"/>
    <w:rsid w:val="00345A97"/>
    <w:rsid w:val="00345F4E"/>
    <w:rsid w:val="00351BF3"/>
    <w:rsid w:val="00355660"/>
    <w:rsid w:val="00396B21"/>
    <w:rsid w:val="003B06BD"/>
    <w:rsid w:val="004134DA"/>
    <w:rsid w:val="004134FC"/>
    <w:rsid w:val="00415EE5"/>
    <w:rsid w:val="00453D9E"/>
    <w:rsid w:val="0045593F"/>
    <w:rsid w:val="00485699"/>
    <w:rsid w:val="004B0FFD"/>
    <w:rsid w:val="004F2256"/>
    <w:rsid w:val="00520A6D"/>
    <w:rsid w:val="00540084"/>
    <w:rsid w:val="00556D12"/>
    <w:rsid w:val="0055724F"/>
    <w:rsid w:val="00562058"/>
    <w:rsid w:val="0057364D"/>
    <w:rsid w:val="005935D5"/>
    <w:rsid w:val="005A5801"/>
    <w:rsid w:val="006004EC"/>
    <w:rsid w:val="006132C4"/>
    <w:rsid w:val="006137F8"/>
    <w:rsid w:val="006331BA"/>
    <w:rsid w:val="00633591"/>
    <w:rsid w:val="00657A64"/>
    <w:rsid w:val="0068356C"/>
    <w:rsid w:val="00693BB7"/>
    <w:rsid w:val="006960D5"/>
    <w:rsid w:val="006968B7"/>
    <w:rsid w:val="006B3147"/>
    <w:rsid w:val="006B64B4"/>
    <w:rsid w:val="006D14FC"/>
    <w:rsid w:val="006D54F9"/>
    <w:rsid w:val="00707924"/>
    <w:rsid w:val="0072074C"/>
    <w:rsid w:val="00724FC1"/>
    <w:rsid w:val="00767657"/>
    <w:rsid w:val="00773703"/>
    <w:rsid w:val="00783172"/>
    <w:rsid w:val="007B417E"/>
    <w:rsid w:val="007B55BA"/>
    <w:rsid w:val="007C0FDE"/>
    <w:rsid w:val="00803EE6"/>
    <w:rsid w:val="0086085C"/>
    <w:rsid w:val="00866A38"/>
    <w:rsid w:val="00871321"/>
    <w:rsid w:val="00882371"/>
    <w:rsid w:val="00887E1B"/>
    <w:rsid w:val="008B7C7A"/>
    <w:rsid w:val="008C09FB"/>
    <w:rsid w:val="008C3DB8"/>
    <w:rsid w:val="008D15DB"/>
    <w:rsid w:val="008D1C3B"/>
    <w:rsid w:val="008F11D4"/>
    <w:rsid w:val="008F1D3F"/>
    <w:rsid w:val="00907591"/>
    <w:rsid w:val="00946D0E"/>
    <w:rsid w:val="009833E1"/>
    <w:rsid w:val="009A6BDC"/>
    <w:rsid w:val="009D7886"/>
    <w:rsid w:val="009E7ABE"/>
    <w:rsid w:val="00A10446"/>
    <w:rsid w:val="00A46E7F"/>
    <w:rsid w:val="00A67845"/>
    <w:rsid w:val="00A71691"/>
    <w:rsid w:val="00A74996"/>
    <w:rsid w:val="00A9456B"/>
    <w:rsid w:val="00A9492B"/>
    <w:rsid w:val="00AA5FDC"/>
    <w:rsid w:val="00AB0D34"/>
    <w:rsid w:val="00B066DA"/>
    <w:rsid w:val="00B07087"/>
    <w:rsid w:val="00B0797A"/>
    <w:rsid w:val="00B14870"/>
    <w:rsid w:val="00B21E82"/>
    <w:rsid w:val="00B56BA3"/>
    <w:rsid w:val="00B864D0"/>
    <w:rsid w:val="00BB3C10"/>
    <w:rsid w:val="00BE6428"/>
    <w:rsid w:val="00BF5E7D"/>
    <w:rsid w:val="00BF745C"/>
    <w:rsid w:val="00C16DC5"/>
    <w:rsid w:val="00C16E0B"/>
    <w:rsid w:val="00C25036"/>
    <w:rsid w:val="00C26B77"/>
    <w:rsid w:val="00C3229E"/>
    <w:rsid w:val="00C42F9B"/>
    <w:rsid w:val="00C5090E"/>
    <w:rsid w:val="00C65A98"/>
    <w:rsid w:val="00C77F20"/>
    <w:rsid w:val="00C84F40"/>
    <w:rsid w:val="00CA2E4F"/>
    <w:rsid w:val="00CB3940"/>
    <w:rsid w:val="00D13AF7"/>
    <w:rsid w:val="00D14C32"/>
    <w:rsid w:val="00D245C9"/>
    <w:rsid w:val="00D26717"/>
    <w:rsid w:val="00D66508"/>
    <w:rsid w:val="00D759E1"/>
    <w:rsid w:val="00D802AF"/>
    <w:rsid w:val="00DC16FD"/>
    <w:rsid w:val="00DC39A1"/>
    <w:rsid w:val="00DD0DC2"/>
    <w:rsid w:val="00DE4BF4"/>
    <w:rsid w:val="00DF1F8E"/>
    <w:rsid w:val="00DF29E5"/>
    <w:rsid w:val="00E100E7"/>
    <w:rsid w:val="00E444B7"/>
    <w:rsid w:val="00E70398"/>
    <w:rsid w:val="00E72C5B"/>
    <w:rsid w:val="00E7447C"/>
    <w:rsid w:val="00E9624D"/>
    <w:rsid w:val="00EE6DE7"/>
    <w:rsid w:val="00F04ABF"/>
    <w:rsid w:val="00F14EDB"/>
    <w:rsid w:val="00F21CCA"/>
    <w:rsid w:val="00F2624D"/>
    <w:rsid w:val="00F26DB4"/>
    <w:rsid w:val="00F31245"/>
    <w:rsid w:val="00F431B2"/>
    <w:rsid w:val="00F46737"/>
    <w:rsid w:val="00F51963"/>
    <w:rsid w:val="00F5233D"/>
    <w:rsid w:val="00F70162"/>
    <w:rsid w:val="00F7236C"/>
    <w:rsid w:val="00F95996"/>
    <w:rsid w:val="00FA57D5"/>
    <w:rsid w:val="00FB16B8"/>
    <w:rsid w:val="00FF033C"/>
    <w:rsid w:val="00FF5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4E4B90"/>
  <w15:docId w15:val="{3B65D444-E5E6-45CA-A417-BC1BBB8C5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2153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22153"/>
    <w:pPr>
      <w:keepNext/>
      <w:numPr>
        <w:numId w:val="2"/>
      </w:numPr>
      <w:ind w:left="-360"/>
      <w:outlineLvl w:val="0"/>
    </w:pPr>
    <w:rPr>
      <w:b/>
      <w:sz w:val="44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22153"/>
    <w:pPr>
      <w:keepNext/>
      <w:numPr>
        <w:ilvl w:val="1"/>
        <w:numId w:val="2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Tekstpodstawowy"/>
    <w:link w:val="Nagwek5Znak"/>
    <w:uiPriority w:val="9"/>
    <w:qFormat/>
    <w:rsid w:val="00022153"/>
    <w:pPr>
      <w:keepNext/>
      <w:numPr>
        <w:ilvl w:val="4"/>
        <w:numId w:val="2"/>
      </w:numPr>
      <w:spacing w:before="240" w:after="120"/>
      <w:outlineLvl w:val="4"/>
    </w:pPr>
    <w:rPr>
      <w:rFonts w:cs="Tahoma"/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022153"/>
    <w:pPr>
      <w:keepNext/>
      <w:numPr>
        <w:ilvl w:val="5"/>
        <w:numId w:val="2"/>
      </w:numPr>
      <w:jc w:val="center"/>
      <w:outlineLvl w:val="5"/>
    </w:pPr>
    <w:rPr>
      <w:b/>
    </w:rPr>
  </w:style>
  <w:style w:type="paragraph" w:styleId="Nagwek9">
    <w:name w:val="heading 9"/>
    <w:basedOn w:val="Normalny"/>
    <w:next w:val="Normalny"/>
    <w:link w:val="Nagwek9Znak"/>
    <w:uiPriority w:val="9"/>
    <w:qFormat/>
    <w:rsid w:val="00022153"/>
    <w:pPr>
      <w:keepNext/>
      <w:numPr>
        <w:ilvl w:val="8"/>
        <w:numId w:val="2"/>
      </w:numPr>
      <w:jc w:val="center"/>
      <w:outlineLvl w:val="8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22153"/>
    <w:rPr>
      <w:rFonts w:ascii="Times New Roman" w:eastAsia="Tahoma" w:hAnsi="Times New Roman" w:cs="Times New Roman"/>
      <w:b/>
      <w:sz w:val="4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22153"/>
    <w:rPr>
      <w:rFonts w:ascii="Arial" w:eastAsia="Tahoma" w:hAnsi="Arial" w:cs="Arial"/>
      <w:b/>
      <w:bCs/>
      <w:i/>
      <w:i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022153"/>
    <w:rPr>
      <w:rFonts w:ascii="Times New Roman" w:eastAsia="Tahoma" w:hAnsi="Times New Roman" w:cs="Tahoma"/>
      <w:b/>
      <w:b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rsid w:val="00022153"/>
    <w:rPr>
      <w:rFonts w:ascii="Times New Roman" w:eastAsia="Tahoma" w:hAnsi="Times New Roman" w:cs="Times New Roman"/>
      <w:b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rsid w:val="00022153"/>
    <w:rPr>
      <w:rFonts w:ascii="Times New Roman" w:eastAsia="Tahoma" w:hAnsi="Times New Roman" w:cs="Times New Roman"/>
      <w:b/>
      <w:sz w:val="40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022153"/>
    <w:pPr>
      <w:spacing w:line="360" w:lineRule="auto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022153"/>
    <w:rPr>
      <w:rFonts w:ascii="Times New Roman" w:eastAsia="Tahoma" w:hAnsi="Times New Roman" w:cs="Times New Roman"/>
      <w:b/>
      <w:bCs/>
      <w:sz w:val="24"/>
      <w:szCs w:val="24"/>
      <w:lang w:eastAsia="pl-PL"/>
    </w:rPr>
  </w:style>
  <w:style w:type="character" w:styleId="Hipercze">
    <w:name w:val="Hyperlink"/>
    <w:semiHidden/>
    <w:rsid w:val="00022153"/>
    <w:rPr>
      <w:color w:val="000080"/>
      <w:u w:val="single"/>
    </w:rPr>
  </w:style>
  <w:style w:type="paragraph" w:customStyle="1" w:styleId="Tekstpodstawowywcity21">
    <w:name w:val="Tekst podstawowy wcięty 21"/>
    <w:basedOn w:val="Normalny"/>
    <w:rsid w:val="00022153"/>
    <w:pPr>
      <w:spacing w:after="120" w:line="480" w:lineRule="auto"/>
      <w:ind w:left="283"/>
    </w:pPr>
  </w:style>
  <w:style w:type="paragraph" w:styleId="Akapitzlist">
    <w:name w:val="List Paragraph"/>
    <w:aliases w:val="normalny tekst,Akapit z list¹,Preambuła,L1,Numerowanie,List Paragraph"/>
    <w:basedOn w:val="Normalny"/>
    <w:link w:val="AkapitzlistZnak"/>
    <w:uiPriority w:val="34"/>
    <w:qFormat/>
    <w:rsid w:val="00022153"/>
    <w:pPr>
      <w:ind w:left="708"/>
    </w:pPr>
  </w:style>
  <w:style w:type="character" w:customStyle="1" w:styleId="AkapitzlistZnak">
    <w:name w:val="Akapit z listą Znak"/>
    <w:aliases w:val="normalny tekst Znak,Akapit z list¹ Znak,Preambuła Znak,L1 Znak,Numerowanie Znak,List Paragraph Znak"/>
    <w:basedOn w:val="Domylnaczcionkaakapitu"/>
    <w:link w:val="Akapitzlist"/>
    <w:uiPriority w:val="34"/>
    <w:locked/>
    <w:rsid w:val="00022153"/>
    <w:rPr>
      <w:rFonts w:ascii="Times New Roman" w:eastAsia="Tahoma" w:hAnsi="Times New Roman" w:cs="Times New Roman"/>
      <w:sz w:val="24"/>
      <w:szCs w:val="24"/>
      <w:lang w:eastAsia="pl-PL"/>
    </w:rPr>
  </w:style>
  <w:style w:type="character" w:customStyle="1" w:styleId="alb">
    <w:name w:val="a_lb"/>
    <w:basedOn w:val="Domylnaczcionkaakapitu"/>
    <w:rsid w:val="002A52D6"/>
  </w:style>
  <w:style w:type="paragraph" w:customStyle="1" w:styleId="pkt">
    <w:name w:val="pkt"/>
    <w:basedOn w:val="Normalny"/>
    <w:rsid w:val="002C453F"/>
    <w:pPr>
      <w:widowControl/>
      <w:suppressAutoHyphens w:val="0"/>
      <w:autoSpaceDE w:val="0"/>
      <w:autoSpaceDN w:val="0"/>
      <w:spacing w:before="60" w:after="60"/>
      <w:ind w:left="851" w:hanging="295"/>
      <w:jc w:val="both"/>
    </w:pPr>
    <w:rPr>
      <w:rFonts w:ascii="Univers-PL" w:eastAsia="Times New Roman" w:hAnsi="Univers-PL" w:cs="Verdana"/>
      <w:sz w:val="19"/>
      <w:szCs w:val="19"/>
    </w:rPr>
  </w:style>
  <w:style w:type="paragraph" w:styleId="NormalnyWeb">
    <w:name w:val="Normal (Web)"/>
    <w:basedOn w:val="Normalny"/>
    <w:uiPriority w:val="99"/>
    <w:rsid w:val="001E59BD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sz w:val="20"/>
      <w:szCs w:val="20"/>
    </w:rPr>
  </w:style>
  <w:style w:type="character" w:customStyle="1" w:styleId="alb-s">
    <w:name w:val="a_lb-s"/>
    <w:basedOn w:val="Domylnaczcionkaakapitu"/>
    <w:rsid w:val="001E59BD"/>
  </w:style>
  <w:style w:type="table" w:styleId="Tabela-Siatka">
    <w:name w:val="Table Grid"/>
    <w:basedOn w:val="Standardowy"/>
    <w:uiPriority w:val="59"/>
    <w:rsid w:val="00A949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4">
    <w:name w:val="Font Style14"/>
    <w:basedOn w:val="Domylnaczcionkaakapitu"/>
    <w:uiPriority w:val="99"/>
    <w:rsid w:val="00485699"/>
    <w:rPr>
      <w:rFonts w:ascii="Times New Roman" w:hAnsi="Times New Roman" w:cs="Times New Roman"/>
      <w:color w:val="00000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55724F"/>
    <w:rPr>
      <w:i/>
      <w:iCs/>
    </w:rPr>
  </w:style>
  <w:style w:type="paragraph" w:customStyle="1" w:styleId="Default">
    <w:name w:val="Default"/>
    <w:rsid w:val="000F38A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456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9456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9456B"/>
    <w:rPr>
      <w:rFonts w:ascii="Times New Roman" w:eastAsia="Tahoma" w:hAnsi="Times New Roman" w:cs="Times New Roman"/>
      <w:sz w:val="20"/>
      <w:szCs w:val="20"/>
      <w:lang w:eastAsia="pl-PL"/>
    </w:rPr>
  </w:style>
  <w:style w:type="paragraph" w:customStyle="1" w:styleId="Ustp">
    <w:name w:val="Ustęp"/>
    <w:basedOn w:val="Normalny"/>
    <w:link w:val="UstpZnak"/>
    <w:uiPriority w:val="99"/>
    <w:qFormat/>
    <w:rsid w:val="00A9456B"/>
    <w:pPr>
      <w:widowControl/>
      <w:tabs>
        <w:tab w:val="num" w:pos="1080"/>
      </w:tabs>
      <w:suppressAutoHyphens w:val="0"/>
      <w:spacing w:after="120"/>
      <w:ind w:left="1080" w:hanging="720"/>
      <w:jc w:val="both"/>
    </w:pPr>
    <w:rPr>
      <w:rFonts w:ascii="Calibri" w:eastAsia="Calibri" w:hAnsi="Calibri"/>
      <w:lang w:eastAsia="en-US"/>
    </w:rPr>
  </w:style>
  <w:style w:type="character" w:customStyle="1" w:styleId="UstpZnak">
    <w:name w:val="Ustęp Znak"/>
    <w:link w:val="Ustp"/>
    <w:uiPriority w:val="99"/>
    <w:locked/>
    <w:rsid w:val="00A9456B"/>
    <w:rPr>
      <w:rFonts w:ascii="Calibri" w:eastAsia="Calibri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945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9456B"/>
    <w:rPr>
      <w:rFonts w:ascii="Tahoma" w:eastAsia="Tahoma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87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8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epomerania.pl" TargetMode="External"/><Relationship Id="rId3" Type="http://schemas.openxmlformats.org/officeDocument/2006/relationships/styles" Target="styles.xml"/><Relationship Id="rId7" Type="http://schemas.openxmlformats.org/officeDocument/2006/relationships/hyperlink" Target="mailto:sekretariat@zdpbytow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ekretariat@zdpbytow.p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bip.zdpbytow.pl/?grp=5&amp;mid=146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0AC24C-1E2D-444C-8B2D-B65470142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5</Pages>
  <Words>2256</Words>
  <Characters>13542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Aleksander Pradella</cp:lastModifiedBy>
  <cp:revision>32</cp:revision>
  <cp:lastPrinted>2026-03-04T10:58:00Z</cp:lastPrinted>
  <dcterms:created xsi:type="dcterms:W3CDTF">2023-01-04T13:48:00Z</dcterms:created>
  <dcterms:modified xsi:type="dcterms:W3CDTF">2026-03-04T11:00:00Z</dcterms:modified>
</cp:coreProperties>
</file>